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F2AB" w14:textId="79B3632F" w:rsidR="00976937" w:rsidRDefault="00976937" w:rsidP="00D97D28">
      <w:pPr>
        <w:spacing w:after="0"/>
        <w:rPr>
          <w:rFonts w:ascii="Times New Roman" w:hAnsi="Times New Roman" w:cs="Times New Roman"/>
        </w:rPr>
      </w:pPr>
    </w:p>
    <w:p w14:paraId="1BEF7AFC" w14:textId="1F54CC0D" w:rsidR="00C6750F" w:rsidRPr="00F20C43" w:rsidRDefault="00C6750F" w:rsidP="00C6750F">
      <w:pPr>
        <w:rPr>
          <w:rFonts w:ascii="Times New Roman" w:hAnsi="Times New Roman" w:cs="Times New Roman"/>
        </w:rPr>
      </w:pPr>
      <w:r w:rsidRPr="00F20C43">
        <w:rPr>
          <w:rFonts w:ascii="Times New Roman" w:hAnsi="Times New Roman" w:cs="Times New Roman"/>
        </w:rPr>
        <w:t xml:space="preserve">TS1 and </w:t>
      </w:r>
      <w:r w:rsidR="000F75AC">
        <w:rPr>
          <w:rFonts w:ascii="Times New Roman" w:hAnsi="Times New Roman" w:cs="Times New Roman"/>
        </w:rPr>
        <w:t>TS</w:t>
      </w:r>
      <w:r w:rsidRPr="00F20C43">
        <w:rPr>
          <w:rFonts w:ascii="Times New Roman" w:hAnsi="Times New Roman" w:cs="Times New Roman"/>
        </w:rPr>
        <w:t>2:</w:t>
      </w:r>
    </w:p>
    <w:p w14:paraId="4D4DCFFE" w14:textId="77777777" w:rsidR="00C6750F" w:rsidRPr="00F20C43" w:rsidRDefault="00C6750F" w:rsidP="00C6750F">
      <w:pPr>
        <w:rPr>
          <w:rFonts w:ascii="Times New Roman" w:hAnsi="Times New Roman" w:cs="Times New Roman"/>
        </w:rPr>
      </w:pPr>
      <w:r w:rsidRPr="00F20C43">
        <w:rPr>
          <w:rFonts w:ascii="Times New Roman" w:hAnsi="Times New Roman" w:cs="Times New Roman"/>
        </w:rPr>
        <w:t>Dear editor, we are requesting numerical</w:t>
      </w:r>
      <w:r>
        <w:rPr>
          <w:rFonts w:ascii="Times New Roman" w:hAnsi="Times New Roman" w:cs="Times New Roman"/>
        </w:rPr>
        <w:t xml:space="preserve"> formatting change</w:t>
      </w:r>
      <w:r w:rsidRPr="00F20C43">
        <w:rPr>
          <w:rFonts w:ascii="Times New Roman" w:hAnsi="Times New Roman" w:cs="Times New Roman"/>
        </w:rPr>
        <w:t xml:space="preserve"> in Table 3 and 4 for consistency. </w:t>
      </w:r>
      <w:r>
        <w:rPr>
          <w:rFonts w:ascii="Times New Roman" w:hAnsi="Times New Roman" w:cs="Times New Roman"/>
        </w:rPr>
        <w:t>In the old tables some numbers have one decimal place and some have zero and this may cause confusion. We would like to</w:t>
      </w:r>
      <w:r w:rsidRPr="00F20C43">
        <w:rPr>
          <w:rFonts w:ascii="Times New Roman" w:hAnsi="Times New Roman" w:cs="Times New Roman"/>
        </w:rPr>
        <w:t xml:space="preserve"> keep all </w:t>
      </w:r>
      <w:r>
        <w:rPr>
          <w:rFonts w:ascii="Times New Roman" w:hAnsi="Times New Roman" w:cs="Times New Roman"/>
        </w:rPr>
        <w:t>numbers</w:t>
      </w:r>
      <w:r w:rsidRPr="00F20C43">
        <w:rPr>
          <w:rFonts w:ascii="Times New Roman" w:hAnsi="Times New Roman" w:cs="Times New Roman"/>
        </w:rPr>
        <w:t xml:space="preserve"> in the</w:t>
      </w:r>
      <w:r>
        <w:rPr>
          <w:rFonts w:ascii="Times New Roman" w:hAnsi="Times New Roman" w:cs="Times New Roman"/>
        </w:rPr>
        <w:t>se two</w:t>
      </w:r>
      <w:r w:rsidRPr="00F20C43">
        <w:rPr>
          <w:rFonts w:ascii="Times New Roman" w:hAnsi="Times New Roman" w:cs="Times New Roman"/>
        </w:rPr>
        <w:t xml:space="preserve"> table</w:t>
      </w:r>
      <w:r>
        <w:rPr>
          <w:rFonts w:ascii="Times New Roman" w:hAnsi="Times New Roman" w:cs="Times New Roman"/>
        </w:rPr>
        <w:t>s</w:t>
      </w:r>
      <w:r w:rsidRPr="00F20C43">
        <w:rPr>
          <w:rFonts w:ascii="Times New Roman" w:hAnsi="Times New Roman" w:cs="Times New Roman"/>
        </w:rPr>
        <w:t xml:space="preserve"> </w:t>
      </w:r>
      <w:r>
        <w:rPr>
          <w:rFonts w:ascii="Times New Roman" w:hAnsi="Times New Roman" w:cs="Times New Roman"/>
        </w:rPr>
        <w:t>with</w:t>
      </w:r>
      <w:r w:rsidRPr="00F20C43">
        <w:rPr>
          <w:rFonts w:ascii="Times New Roman" w:hAnsi="Times New Roman" w:cs="Times New Roman"/>
        </w:rPr>
        <w:t xml:space="preserve"> one decimal place. </w:t>
      </w:r>
      <w:r>
        <w:rPr>
          <w:rFonts w:ascii="Times New Roman" w:hAnsi="Times New Roman" w:cs="Times New Roman"/>
        </w:rPr>
        <w:t>There is no change in values in the new tables.</w:t>
      </w:r>
      <w:r w:rsidRPr="00F20C43">
        <w:rPr>
          <w:rFonts w:ascii="Times New Roman" w:hAnsi="Times New Roman" w:cs="Times New Roman"/>
        </w:rPr>
        <w:t xml:space="preserve"> </w:t>
      </w:r>
      <w:r>
        <w:rPr>
          <w:rFonts w:ascii="Times New Roman" w:hAnsi="Times New Roman" w:cs="Times New Roman"/>
        </w:rPr>
        <w:t>Thank you for considering this request.</w:t>
      </w:r>
    </w:p>
    <w:p w14:paraId="059DECCB" w14:textId="34DD4628" w:rsidR="00A65099" w:rsidRPr="00A65099" w:rsidRDefault="00A65099" w:rsidP="00A65099">
      <w:pPr>
        <w:rPr>
          <w:rFonts w:ascii="Times New Roman" w:hAnsi="Times New Roman" w:cs="Times New Roman"/>
        </w:rPr>
      </w:pPr>
      <w:r w:rsidRPr="00A65099">
        <w:rPr>
          <w:rFonts w:ascii="Times New Roman" w:hAnsi="Times New Roman" w:cs="Times New Roman"/>
          <w:b/>
        </w:rPr>
        <w:t>Table 3</w:t>
      </w:r>
      <w:r w:rsidRPr="00A65099">
        <w:rPr>
          <w:rFonts w:ascii="Times New Roman" w:hAnsi="Times New Roman" w:cs="Times New Roman"/>
        </w:rPr>
        <w:t xml:space="preserve">. Within-model replication bias and uncertainty estimated from the scaled relative difference of the replicate analyses by Sunset and DRI Model 2015 analyzers, as well as the inter-model uncertainty calculated from the within-model replication uncertainties in the individual models. </w:t>
      </w:r>
    </w:p>
    <w:tbl>
      <w:tblPr>
        <w:tblW w:w="9890" w:type="dxa"/>
        <w:tblLook w:val="04A0" w:firstRow="1" w:lastRow="0" w:firstColumn="1" w:lastColumn="0" w:noHBand="0" w:noVBand="1"/>
      </w:tblPr>
      <w:tblGrid>
        <w:gridCol w:w="2510"/>
        <w:gridCol w:w="1080"/>
        <w:gridCol w:w="1530"/>
        <w:gridCol w:w="990"/>
        <w:gridCol w:w="2070"/>
        <w:gridCol w:w="1710"/>
      </w:tblGrid>
      <w:tr w:rsidR="00A65099" w:rsidRPr="001858BB" w14:paraId="30AF90B9" w14:textId="77777777" w:rsidTr="00A65099">
        <w:trPr>
          <w:trHeight w:val="300"/>
        </w:trPr>
        <w:tc>
          <w:tcPr>
            <w:tcW w:w="2510" w:type="dxa"/>
            <w:tcBorders>
              <w:top w:val="single" w:sz="8" w:space="0" w:color="auto"/>
              <w:left w:val="single" w:sz="8" w:space="0" w:color="auto"/>
              <w:bottom w:val="nil"/>
              <w:right w:val="single" w:sz="8" w:space="0" w:color="auto"/>
            </w:tcBorders>
            <w:shd w:val="clear" w:color="auto" w:fill="auto"/>
            <w:noWrap/>
            <w:vAlign w:val="bottom"/>
            <w:hideMark/>
          </w:tcPr>
          <w:p w14:paraId="1691DCF3"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color w:val="000000"/>
              </w:rPr>
              <w:t> </w:t>
            </w:r>
          </w:p>
        </w:tc>
        <w:tc>
          <w:tcPr>
            <w:tcW w:w="2610" w:type="dxa"/>
            <w:gridSpan w:val="2"/>
            <w:tcBorders>
              <w:top w:val="single" w:sz="8" w:space="0" w:color="auto"/>
              <w:left w:val="nil"/>
              <w:bottom w:val="nil"/>
              <w:right w:val="single" w:sz="8" w:space="0" w:color="000000"/>
            </w:tcBorders>
            <w:shd w:val="clear" w:color="auto" w:fill="auto"/>
            <w:noWrap/>
            <w:vAlign w:val="bottom"/>
            <w:hideMark/>
          </w:tcPr>
          <w:p w14:paraId="74D60867"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Sunset</w:t>
            </w:r>
          </w:p>
        </w:tc>
        <w:tc>
          <w:tcPr>
            <w:tcW w:w="3060" w:type="dxa"/>
            <w:gridSpan w:val="2"/>
            <w:tcBorders>
              <w:top w:val="single" w:sz="8" w:space="0" w:color="auto"/>
              <w:left w:val="nil"/>
              <w:bottom w:val="nil"/>
              <w:right w:val="single" w:sz="8" w:space="0" w:color="000000"/>
            </w:tcBorders>
            <w:shd w:val="clear" w:color="auto" w:fill="auto"/>
            <w:noWrap/>
            <w:vAlign w:val="bottom"/>
            <w:hideMark/>
          </w:tcPr>
          <w:p w14:paraId="520D451D"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DRI Model 2015</w:t>
            </w:r>
          </w:p>
        </w:tc>
        <w:tc>
          <w:tcPr>
            <w:tcW w:w="1710" w:type="dxa"/>
            <w:vMerge w:val="restart"/>
            <w:tcBorders>
              <w:top w:val="single" w:sz="8" w:space="0" w:color="auto"/>
              <w:left w:val="nil"/>
              <w:right w:val="single" w:sz="8" w:space="0" w:color="000000"/>
            </w:tcBorders>
            <w:vAlign w:val="center"/>
          </w:tcPr>
          <w:p w14:paraId="62214060"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Inter-model</w:t>
            </w:r>
          </w:p>
        </w:tc>
      </w:tr>
      <w:tr w:rsidR="00A65099" w:rsidRPr="001858BB" w14:paraId="0D729672" w14:textId="77777777" w:rsidTr="00A65099">
        <w:trPr>
          <w:trHeight w:val="315"/>
        </w:trPr>
        <w:tc>
          <w:tcPr>
            <w:tcW w:w="2510" w:type="dxa"/>
            <w:tcBorders>
              <w:top w:val="nil"/>
              <w:left w:val="single" w:sz="8" w:space="0" w:color="auto"/>
              <w:bottom w:val="nil"/>
              <w:right w:val="single" w:sz="8" w:space="0" w:color="auto"/>
            </w:tcBorders>
            <w:shd w:val="clear" w:color="auto" w:fill="auto"/>
            <w:noWrap/>
            <w:vAlign w:val="bottom"/>
            <w:hideMark/>
          </w:tcPr>
          <w:p w14:paraId="5A4FC79F"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color w:val="000000"/>
              </w:rPr>
              <w:t> </w:t>
            </w:r>
          </w:p>
        </w:tc>
        <w:tc>
          <w:tcPr>
            <w:tcW w:w="2610" w:type="dxa"/>
            <w:gridSpan w:val="2"/>
            <w:tcBorders>
              <w:top w:val="nil"/>
              <w:left w:val="nil"/>
              <w:bottom w:val="nil"/>
              <w:right w:val="single" w:sz="8" w:space="0" w:color="000000"/>
            </w:tcBorders>
            <w:shd w:val="clear" w:color="auto" w:fill="auto"/>
            <w:noWrap/>
            <w:vAlign w:val="bottom"/>
            <w:hideMark/>
          </w:tcPr>
          <w:p w14:paraId="41AA045D"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w:t>
            </w:r>
            <w:r w:rsidRPr="00A65099">
              <w:rPr>
                <w:rFonts w:ascii="Times New Roman" w:hAnsi="Times New Roman" w:cs="Times New Roman"/>
                <w:b/>
                <w:bCs/>
                <w:i/>
                <w:iCs/>
                <w:color w:val="000000"/>
              </w:rPr>
              <w:t>n</w:t>
            </w:r>
            <w:r w:rsidRPr="00A65099">
              <w:rPr>
                <w:rFonts w:ascii="Times New Roman" w:hAnsi="Times New Roman" w:cs="Times New Roman"/>
                <w:b/>
                <w:bCs/>
                <w:color w:val="000000"/>
              </w:rPr>
              <w:t xml:space="preserve"> = 519)</w:t>
            </w:r>
          </w:p>
        </w:tc>
        <w:tc>
          <w:tcPr>
            <w:tcW w:w="3060" w:type="dxa"/>
            <w:gridSpan w:val="2"/>
            <w:tcBorders>
              <w:top w:val="nil"/>
              <w:left w:val="nil"/>
              <w:bottom w:val="nil"/>
              <w:right w:val="single" w:sz="8" w:space="0" w:color="000000"/>
            </w:tcBorders>
            <w:shd w:val="clear" w:color="auto" w:fill="auto"/>
            <w:noWrap/>
            <w:vAlign w:val="bottom"/>
            <w:hideMark/>
          </w:tcPr>
          <w:p w14:paraId="32764950"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w:t>
            </w:r>
            <w:r w:rsidRPr="00A65099">
              <w:rPr>
                <w:rFonts w:ascii="Times New Roman" w:hAnsi="Times New Roman" w:cs="Times New Roman"/>
                <w:b/>
                <w:bCs/>
                <w:i/>
                <w:iCs/>
                <w:color w:val="000000"/>
              </w:rPr>
              <w:t>n</w:t>
            </w:r>
            <w:r w:rsidRPr="00A65099">
              <w:rPr>
                <w:rFonts w:ascii="Times New Roman" w:hAnsi="Times New Roman" w:cs="Times New Roman"/>
                <w:b/>
                <w:bCs/>
                <w:color w:val="000000"/>
              </w:rPr>
              <w:t xml:space="preserve"> = 518)</w:t>
            </w:r>
          </w:p>
        </w:tc>
        <w:tc>
          <w:tcPr>
            <w:tcW w:w="1710" w:type="dxa"/>
            <w:vMerge/>
            <w:tcBorders>
              <w:left w:val="nil"/>
              <w:bottom w:val="nil"/>
              <w:right w:val="single" w:sz="8" w:space="0" w:color="000000"/>
            </w:tcBorders>
          </w:tcPr>
          <w:p w14:paraId="7EE7609E" w14:textId="77777777" w:rsidR="00A65099" w:rsidRPr="00A65099" w:rsidRDefault="00A65099" w:rsidP="001A781F">
            <w:pPr>
              <w:jc w:val="center"/>
              <w:rPr>
                <w:rFonts w:ascii="Times New Roman" w:hAnsi="Times New Roman" w:cs="Times New Roman"/>
                <w:b/>
                <w:bCs/>
                <w:color w:val="000000"/>
              </w:rPr>
            </w:pPr>
          </w:p>
        </w:tc>
      </w:tr>
      <w:tr w:rsidR="00A65099" w:rsidRPr="001858BB" w14:paraId="29C32586" w14:textId="77777777" w:rsidTr="00A65099">
        <w:trPr>
          <w:trHeight w:val="615"/>
        </w:trPr>
        <w:tc>
          <w:tcPr>
            <w:tcW w:w="25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024F70" w14:textId="77777777" w:rsidR="00A65099" w:rsidRPr="00A65099" w:rsidRDefault="00A65099" w:rsidP="001A781F">
            <w:pPr>
              <w:rPr>
                <w:rFonts w:ascii="Times New Roman" w:hAnsi="Times New Roman" w:cs="Times New Roman"/>
                <w:b/>
                <w:bCs/>
                <w:color w:val="000000"/>
              </w:rPr>
            </w:pPr>
            <w:r w:rsidRPr="00A65099">
              <w:rPr>
                <w:rFonts w:ascii="Times New Roman" w:hAnsi="Times New Roman" w:cs="Times New Roman"/>
                <w:b/>
                <w:bCs/>
                <w:color w:val="000000"/>
              </w:rPr>
              <w:t>Carbon Component</w:t>
            </w:r>
          </w:p>
        </w:tc>
        <w:tc>
          <w:tcPr>
            <w:tcW w:w="1080" w:type="dxa"/>
            <w:tcBorders>
              <w:top w:val="single" w:sz="8" w:space="0" w:color="auto"/>
              <w:left w:val="nil"/>
              <w:bottom w:val="single" w:sz="8" w:space="0" w:color="auto"/>
              <w:right w:val="single" w:sz="8" w:space="0" w:color="D6DADC"/>
            </w:tcBorders>
            <w:shd w:val="clear" w:color="auto" w:fill="auto"/>
            <w:vAlign w:val="center"/>
            <w:hideMark/>
          </w:tcPr>
          <w:p w14:paraId="73AE1BC1"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Bias (%)</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96BB16C"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Uncertainty (%)</w:t>
            </w:r>
          </w:p>
        </w:tc>
        <w:tc>
          <w:tcPr>
            <w:tcW w:w="990" w:type="dxa"/>
            <w:tcBorders>
              <w:top w:val="single" w:sz="8" w:space="0" w:color="auto"/>
              <w:left w:val="nil"/>
              <w:bottom w:val="single" w:sz="8" w:space="0" w:color="auto"/>
              <w:right w:val="single" w:sz="8" w:space="0" w:color="D6DADC"/>
            </w:tcBorders>
            <w:shd w:val="clear" w:color="auto" w:fill="auto"/>
            <w:vAlign w:val="center"/>
            <w:hideMark/>
          </w:tcPr>
          <w:p w14:paraId="33828308"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Bias (%)</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14:paraId="30E99B0E"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Uncertainty (%)</w:t>
            </w:r>
          </w:p>
        </w:tc>
        <w:tc>
          <w:tcPr>
            <w:tcW w:w="1710" w:type="dxa"/>
            <w:tcBorders>
              <w:top w:val="single" w:sz="8" w:space="0" w:color="auto"/>
              <w:left w:val="nil"/>
              <w:bottom w:val="single" w:sz="8" w:space="0" w:color="auto"/>
              <w:right w:val="single" w:sz="8" w:space="0" w:color="auto"/>
            </w:tcBorders>
            <w:vAlign w:val="center"/>
          </w:tcPr>
          <w:p w14:paraId="0CEE3710" w14:textId="77777777" w:rsidR="00A65099" w:rsidRPr="00A65099" w:rsidRDefault="00A65099" w:rsidP="001A781F">
            <w:pPr>
              <w:jc w:val="center"/>
              <w:rPr>
                <w:rFonts w:ascii="Times New Roman" w:hAnsi="Times New Roman" w:cs="Times New Roman"/>
                <w:b/>
                <w:bCs/>
                <w:color w:val="000000"/>
              </w:rPr>
            </w:pPr>
            <w:r w:rsidRPr="00A65099">
              <w:rPr>
                <w:rFonts w:ascii="Times New Roman" w:hAnsi="Times New Roman" w:cs="Times New Roman"/>
                <w:b/>
                <w:bCs/>
                <w:color w:val="000000"/>
              </w:rPr>
              <w:t>Uncertainty (%)</w:t>
            </w:r>
          </w:p>
        </w:tc>
      </w:tr>
      <w:tr w:rsidR="00A65099" w:rsidRPr="001858BB" w14:paraId="694909CA"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3E834ECF"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Total Carbon (TC)</w:t>
            </w:r>
          </w:p>
        </w:tc>
        <w:tc>
          <w:tcPr>
            <w:tcW w:w="1080" w:type="dxa"/>
            <w:tcBorders>
              <w:top w:val="nil"/>
              <w:left w:val="nil"/>
              <w:bottom w:val="single" w:sz="8" w:space="0" w:color="D6DADC"/>
              <w:right w:val="single" w:sz="8" w:space="0" w:color="D6DADC"/>
            </w:tcBorders>
            <w:shd w:val="clear" w:color="auto" w:fill="auto"/>
            <w:noWrap/>
            <w:vAlign w:val="center"/>
            <w:hideMark/>
          </w:tcPr>
          <w:p w14:paraId="4E733FD4"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0.0</w:t>
            </w:r>
          </w:p>
        </w:tc>
        <w:tc>
          <w:tcPr>
            <w:tcW w:w="1530" w:type="dxa"/>
            <w:tcBorders>
              <w:top w:val="nil"/>
              <w:left w:val="nil"/>
              <w:bottom w:val="single" w:sz="8" w:space="0" w:color="D6DADC"/>
              <w:right w:val="single" w:sz="8" w:space="0" w:color="auto"/>
            </w:tcBorders>
            <w:shd w:val="clear" w:color="auto" w:fill="auto"/>
            <w:noWrap/>
            <w:vAlign w:val="center"/>
            <w:hideMark/>
          </w:tcPr>
          <w:p w14:paraId="36647FAF"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2.9</w:t>
            </w:r>
          </w:p>
        </w:tc>
        <w:tc>
          <w:tcPr>
            <w:tcW w:w="990" w:type="dxa"/>
            <w:tcBorders>
              <w:top w:val="nil"/>
              <w:left w:val="nil"/>
              <w:bottom w:val="single" w:sz="8" w:space="0" w:color="D6DADC"/>
              <w:right w:val="single" w:sz="8" w:space="0" w:color="D6DADC"/>
            </w:tcBorders>
            <w:shd w:val="clear" w:color="auto" w:fill="auto"/>
            <w:noWrap/>
            <w:vAlign w:val="center"/>
            <w:hideMark/>
          </w:tcPr>
          <w:p w14:paraId="488323FB"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-0.2</w:t>
            </w:r>
          </w:p>
        </w:tc>
        <w:tc>
          <w:tcPr>
            <w:tcW w:w="2070" w:type="dxa"/>
            <w:tcBorders>
              <w:top w:val="nil"/>
              <w:left w:val="nil"/>
              <w:bottom w:val="single" w:sz="8" w:space="0" w:color="D6DADC"/>
              <w:right w:val="single" w:sz="8" w:space="0" w:color="auto"/>
            </w:tcBorders>
            <w:shd w:val="clear" w:color="auto" w:fill="auto"/>
            <w:noWrap/>
            <w:vAlign w:val="center"/>
            <w:hideMark/>
          </w:tcPr>
          <w:p w14:paraId="6A0831FE"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3.0</w:t>
            </w:r>
          </w:p>
        </w:tc>
        <w:tc>
          <w:tcPr>
            <w:tcW w:w="1710" w:type="dxa"/>
            <w:tcBorders>
              <w:top w:val="nil"/>
              <w:left w:val="nil"/>
              <w:bottom w:val="single" w:sz="8" w:space="0" w:color="D6DADC"/>
              <w:right w:val="single" w:sz="8" w:space="0" w:color="auto"/>
            </w:tcBorders>
            <w:vAlign w:val="center"/>
          </w:tcPr>
          <w:p w14:paraId="5772C6FF"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4.1</w:t>
            </w:r>
          </w:p>
        </w:tc>
      </w:tr>
      <w:tr w:rsidR="00A65099" w:rsidRPr="001858BB" w14:paraId="10B3B2CE"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32096C77" w14:textId="77777777" w:rsidR="00A65099" w:rsidRPr="00A65099" w:rsidRDefault="00A65099" w:rsidP="001A781F">
            <w:pPr>
              <w:rPr>
                <w:rFonts w:ascii="Times New Roman" w:hAnsi="Times New Roman" w:cs="Times New Roman"/>
                <w:b/>
                <w:color w:val="000000"/>
              </w:rPr>
            </w:pPr>
            <w:r w:rsidRPr="00A65099">
              <w:rPr>
                <w:rFonts w:ascii="Times New Roman" w:hAnsi="Times New Roman" w:cs="Times New Roman"/>
                <w:b/>
                <w:color w:val="000000"/>
              </w:rPr>
              <w:t>Organic Carbon (OC)</w:t>
            </w:r>
          </w:p>
        </w:tc>
        <w:tc>
          <w:tcPr>
            <w:tcW w:w="1080" w:type="dxa"/>
            <w:tcBorders>
              <w:top w:val="nil"/>
              <w:left w:val="nil"/>
              <w:bottom w:val="single" w:sz="8" w:space="0" w:color="D6DADC"/>
              <w:right w:val="single" w:sz="8" w:space="0" w:color="D6DADC"/>
            </w:tcBorders>
            <w:shd w:val="clear" w:color="auto" w:fill="auto"/>
            <w:noWrap/>
            <w:vAlign w:val="center"/>
            <w:hideMark/>
          </w:tcPr>
          <w:p w14:paraId="2E92E228"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0.1</w:t>
            </w:r>
          </w:p>
        </w:tc>
        <w:tc>
          <w:tcPr>
            <w:tcW w:w="1530" w:type="dxa"/>
            <w:tcBorders>
              <w:top w:val="nil"/>
              <w:left w:val="nil"/>
              <w:bottom w:val="single" w:sz="8" w:space="0" w:color="D6DADC"/>
              <w:right w:val="single" w:sz="8" w:space="0" w:color="auto"/>
            </w:tcBorders>
            <w:shd w:val="clear" w:color="auto" w:fill="auto"/>
            <w:noWrap/>
            <w:vAlign w:val="center"/>
            <w:hideMark/>
          </w:tcPr>
          <w:p w14:paraId="53FAD29A"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3.6</w:t>
            </w:r>
          </w:p>
        </w:tc>
        <w:tc>
          <w:tcPr>
            <w:tcW w:w="990" w:type="dxa"/>
            <w:tcBorders>
              <w:top w:val="nil"/>
              <w:left w:val="nil"/>
              <w:bottom w:val="single" w:sz="8" w:space="0" w:color="D6DADC"/>
              <w:right w:val="single" w:sz="8" w:space="0" w:color="D6DADC"/>
            </w:tcBorders>
            <w:shd w:val="clear" w:color="auto" w:fill="auto"/>
            <w:noWrap/>
            <w:vAlign w:val="center"/>
            <w:hideMark/>
          </w:tcPr>
          <w:p w14:paraId="586E2F04"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0.0</w:t>
            </w:r>
          </w:p>
        </w:tc>
        <w:tc>
          <w:tcPr>
            <w:tcW w:w="2070" w:type="dxa"/>
            <w:tcBorders>
              <w:top w:val="nil"/>
              <w:left w:val="nil"/>
              <w:bottom w:val="single" w:sz="8" w:space="0" w:color="D6DADC"/>
              <w:right w:val="single" w:sz="8" w:space="0" w:color="auto"/>
            </w:tcBorders>
            <w:shd w:val="clear" w:color="auto" w:fill="auto"/>
            <w:noWrap/>
            <w:vAlign w:val="center"/>
            <w:hideMark/>
          </w:tcPr>
          <w:p w14:paraId="160E9AD3"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3.5</w:t>
            </w:r>
          </w:p>
        </w:tc>
        <w:tc>
          <w:tcPr>
            <w:tcW w:w="1710" w:type="dxa"/>
            <w:tcBorders>
              <w:top w:val="nil"/>
              <w:left w:val="nil"/>
              <w:bottom w:val="single" w:sz="8" w:space="0" w:color="D6DADC"/>
              <w:right w:val="single" w:sz="8" w:space="0" w:color="auto"/>
            </w:tcBorders>
            <w:vAlign w:val="center"/>
          </w:tcPr>
          <w:p w14:paraId="4956597B"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5.0</w:t>
            </w:r>
          </w:p>
        </w:tc>
      </w:tr>
      <w:tr w:rsidR="00A65099" w:rsidRPr="001858BB" w14:paraId="24AC4990"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58DF4A9F"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Elemental Carbon (EC)</w:t>
            </w:r>
          </w:p>
        </w:tc>
        <w:tc>
          <w:tcPr>
            <w:tcW w:w="1080" w:type="dxa"/>
            <w:tcBorders>
              <w:top w:val="nil"/>
              <w:left w:val="nil"/>
              <w:bottom w:val="single" w:sz="8" w:space="0" w:color="D6DADC"/>
              <w:right w:val="single" w:sz="8" w:space="0" w:color="D6DADC"/>
            </w:tcBorders>
            <w:shd w:val="clear" w:color="auto" w:fill="auto"/>
            <w:noWrap/>
            <w:vAlign w:val="center"/>
            <w:hideMark/>
          </w:tcPr>
          <w:p w14:paraId="093EA209"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-0.1</w:t>
            </w:r>
          </w:p>
        </w:tc>
        <w:tc>
          <w:tcPr>
            <w:tcW w:w="1530" w:type="dxa"/>
            <w:tcBorders>
              <w:top w:val="nil"/>
              <w:left w:val="nil"/>
              <w:bottom w:val="single" w:sz="8" w:space="0" w:color="D6DADC"/>
              <w:right w:val="single" w:sz="8" w:space="0" w:color="auto"/>
            </w:tcBorders>
            <w:shd w:val="clear" w:color="auto" w:fill="auto"/>
            <w:noWrap/>
            <w:vAlign w:val="center"/>
            <w:hideMark/>
          </w:tcPr>
          <w:p w14:paraId="42DAF8CE"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6.8</w:t>
            </w:r>
          </w:p>
        </w:tc>
        <w:tc>
          <w:tcPr>
            <w:tcW w:w="990" w:type="dxa"/>
            <w:tcBorders>
              <w:top w:val="nil"/>
              <w:left w:val="nil"/>
              <w:bottom w:val="single" w:sz="8" w:space="0" w:color="D6DADC"/>
              <w:right w:val="single" w:sz="8" w:space="0" w:color="D6DADC"/>
            </w:tcBorders>
            <w:shd w:val="clear" w:color="auto" w:fill="auto"/>
            <w:noWrap/>
            <w:vAlign w:val="center"/>
            <w:hideMark/>
          </w:tcPr>
          <w:p w14:paraId="6587BFE4"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-0.9</w:t>
            </w:r>
          </w:p>
        </w:tc>
        <w:tc>
          <w:tcPr>
            <w:tcW w:w="2070" w:type="dxa"/>
            <w:tcBorders>
              <w:top w:val="nil"/>
              <w:left w:val="nil"/>
              <w:bottom w:val="single" w:sz="8" w:space="0" w:color="D6DADC"/>
              <w:right w:val="single" w:sz="8" w:space="0" w:color="auto"/>
            </w:tcBorders>
            <w:shd w:val="clear" w:color="auto" w:fill="auto"/>
            <w:noWrap/>
            <w:vAlign w:val="center"/>
            <w:hideMark/>
          </w:tcPr>
          <w:p w14:paraId="23D96B7E"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9.7</w:t>
            </w:r>
          </w:p>
        </w:tc>
        <w:tc>
          <w:tcPr>
            <w:tcW w:w="1710" w:type="dxa"/>
            <w:tcBorders>
              <w:top w:val="nil"/>
              <w:left w:val="nil"/>
              <w:bottom w:val="single" w:sz="8" w:space="0" w:color="D6DADC"/>
              <w:right w:val="single" w:sz="8" w:space="0" w:color="auto"/>
            </w:tcBorders>
            <w:vAlign w:val="center"/>
          </w:tcPr>
          <w:p w14:paraId="66FD7632" w14:textId="5CA84074" w:rsidR="00A65099" w:rsidRPr="00A65099" w:rsidRDefault="00A65099" w:rsidP="001A781F">
            <w:pPr>
              <w:jc w:val="right"/>
              <w:rPr>
                <w:rFonts w:ascii="Times New Roman" w:hAnsi="Times New Roman" w:cs="Times New Roman"/>
                <w:color w:val="000000"/>
              </w:rPr>
            </w:pPr>
            <w:r>
              <w:rPr>
                <w:rFonts w:ascii="Times New Roman" w:hAnsi="Times New Roman" w:cs="Times New Roman"/>
                <w:color w:val="000000"/>
              </w:rPr>
              <w:t>11.9</w:t>
            </w:r>
          </w:p>
        </w:tc>
      </w:tr>
      <w:tr w:rsidR="00A65099" w:rsidRPr="001858BB" w14:paraId="3AD2A33C"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008ED449"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Pyrolyzed OC (OP)</w:t>
            </w:r>
          </w:p>
        </w:tc>
        <w:tc>
          <w:tcPr>
            <w:tcW w:w="1080" w:type="dxa"/>
            <w:tcBorders>
              <w:top w:val="nil"/>
              <w:left w:val="nil"/>
              <w:bottom w:val="single" w:sz="8" w:space="0" w:color="D6DADC"/>
              <w:right w:val="single" w:sz="8" w:space="0" w:color="D6DADC"/>
            </w:tcBorders>
            <w:shd w:val="clear" w:color="auto" w:fill="auto"/>
            <w:noWrap/>
            <w:vAlign w:val="center"/>
            <w:hideMark/>
          </w:tcPr>
          <w:p w14:paraId="0272A620"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1.3</w:t>
            </w:r>
          </w:p>
        </w:tc>
        <w:tc>
          <w:tcPr>
            <w:tcW w:w="1530" w:type="dxa"/>
            <w:tcBorders>
              <w:top w:val="nil"/>
              <w:left w:val="nil"/>
              <w:bottom w:val="single" w:sz="8" w:space="0" w:color="D6DADC"/>
              <w:right w:val="single" w:sz="8" w:space="0" w:color="auto"/>
            </w:tcBorders>
            <w:shd w:val="clear" w:color="auto" w:fill="auto"/>
            <w:noWrap/>
            <w:vAlign w:val="center"/>
            <w:hideMark/>
          </w:tcPr>
          <w:p w14:paraId="035BD68C" w14:textId="1A0EDE49" w:rsidR="00A65099" w:rsidRPr="00A65099" w:rsidRDefault="00A65099" w:rsidP="00A65099">
            <w:pPr>
              <w:jc w:val="right"/>
              <w:rPr>
                <w:rFonts w:ascii="Times New Roman" w:hAnsi="Times New Roman" w:cs="Times New Roman"/>
                <w:color w:val="000000"/>
              </w:rPr>
            </w:pPr>
            <w:r w:rsidRPr="00A65099">
              <w:rPr>
                <w:rFonts w:ascii="Times New Roman" w:hAnsi="Times New Roman" w:cs="Times New Roman"/>
              </w:rPr>
              <w:t>12.8</w:t>
            </w:r>
          </w:p>
        </w:tc>
        <w:tc>
          <w:tcPr>
            <w:tcW w:w="990" w:type="dxa"/>
            <w:tcBorders>
              <w:top w:val="nil"/>
              <w:left w:val="nil"/>
              <w:bottom w:val="single" w:sz="8" w:space="0" w:color="D6DADC"/>
              <w:right w:val="single" w:sz="8" w:space="0" w:color="D6DADC"/>
            </w:tcBorders>
            <w:shd w:val="clear" w:color="auto" w:fill="auto"/>
            <w:noWrap/>
            <w:vAlign w:val="center"/>
            <w:hideMark/>
          </w:tcPr>
          <w:p w14:paraId="75426B51"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0.8</w:t>
            </w:r>
          </w:p>
        </w:tc>
        <w:tc>
          <w:tcPr>
            <w:tcW w:w="2070" w:type="dxa"/>
            <w:tcBorders>
              <w:top w:val="nil"/>
              <w:left w:val="nil"/>
              <w:bottom w:val="single" w:sz="8" w:space="0" w:color="D6DADC"/>
              <w:right w:val="single" w:sz="8" w:space="0" w:color="auto"/>
            </w:tcBorders>
            <w:shd w:val="clear" w:color="auto" w:fill="auto"/>
            <w:noWrap/>
            <w:vAlign w:val="center"/>
            <w:hideMark/>
          </w:tcPr>
          <w:p w14:paraId="101C0BAB" w14:textId="32D38955" w:rsidR="00A65099" w:rsidRPr="00A65099" w:rsidRDefault="00A65099" w:rsidP="001A781F">
            <w:pPr>
              <w:jc w:val="right"/>
              <w:rPr>
                <w:rFonts w:ascii="Times New Roman" w:hAnsi="Times New Roman" w:cs="Times New Roman"/>
                <w:color w:val="000000"/>
              </w:rPr>
            </w:pPr>
            <w:r>
              <w:rPr>
                <w:rFonts w:ascii="Times New Roman" w:hAnsi="Times New Roman" w:cs="Times New Roman"/>
                <w:color w:val="000000"/>
              </w:rPr>
              <w:t>55.6</w:t>
            </w:r>
          </w:p>
        </w:tc>
        <w:tc>
          <w:tcPr>
            <w:tcW w:w="1710" w:type="dxa"/>
            <w:tcBorders>
              <w:top w:val="nil"/>
              <w:left w:val="nil"/>
              <w:bottom w:val="single" w:sz="8" w:space="0" w:color="D6DADC"/>
              <w:right w:val="single" w:sz="8" w:space="0" w:color="auto"/>
            </w:tcBorders>
            <w:vAlign w:val="center"/>
          </w:tcPr>
          <w:p w14:paraId="1EF868A1" w14:textId="4968CAE5" w:rsidR="00A65099" w:rsidRPr="00A65099" w:rsidRDefault="00A65099" w:rsidP="00A65099">
            <w:pPr>
              <w:jc w:val="right"/>
              <w:rPr>
                <w:rFonts w:ascii="Times New Roman" w:hAnsi="Times New Roman" w:cs="Times New Roman"/>
                <w:color w:val="000000"/>
              </w:rPr>
            </w:pPr>
            <w:r w:rsidRPr="00A65099">
              <w:rPr>
                <w:rFonts w:ascii="Times New Roman" w:hAnsi="Times New Roman" w:cs="Times New Roman"/>
                <w:color w:val="000000"/>
              </w:rPr>
              <w:t>5</w:t>
            </w:r>
            <w:r>
              <w:rPr>
                <w:rFonts w:ascii="Times New Roman" w:hAnsi="Times New Roman" w:cs="Times New Roman"/>
                <w:color w:val="000000"/>
              </w:rPr>
              <w:t>7.1</w:t>
            </w:r>
          </w:p>
        </w:tc>
      </w:tr>
      <w:tr w:rsidR="00A65099" w:rsidRPr="001858BB" w14:paraId="2A15076A" w14:textId="77777777" w:rsidTr="00A65099">
        <w:trPr>
          <w:trHeight w:val="160"/>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3DCCF7DC"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OC1</w:t>
            </w:r>
          </w:p>
        </w:tc>
        <w:tc>
          <w:tcPr>
            <w:tcW w:w="1080" w:type="dxa"/>
            <w:tcBorders>
              <w:top w:val="nil"/>
              <w:left w:val="nil"/>
              <w:bottom w:val="single" w:sz="8" w:space="0" w:color="D6DADC"/>
              <w:right w:val="single" w:sz="8" w:space="0" w:color="D6DADC"/>
            </w:tcBorders>
            <w:shd w:val="clear" w:color="auto" w:fill="auto"/>
            <w:noWrap/>
            <w:vAlign w:val="center"/>
            <w:hideMark/>
          </w:tcPr>
          <w:p w14:paraId="7B4D7C33"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0.4</w:t>
            </w:r>
          </w:p>
        </w:tc>
        <w:tc>
          <w:tcPr>
            <w:tcW w:w="1530" w:type="dxa"/>
            <w:tcBorders>
              <w:top w:val="nil"/>
              <w:left w:val="nil"/>
              <w:bottom w:val="single" w:sz="8" w:space="0" w:color="D6DADC"/>
              <w:right w:val="single" w:sz="8" w:space="0" w:color="auto"/>
            </w:tcBorders>
            <w:shd w:val="clear" w:color="auto" w:fill="auto"/>
            <w:noWrap/>
            <w:vAlign w:val="center"/>
            <w:hideMark/>
          </w:tcPr>
          <w:p w14:paraId="66A2A317" w14:textId="27AEC408" w:rsidR="00A65099" w:rsidRPr="00A65099" w:rsidRDefault="00A65099" w:rsidP="001A781F">
            <w:pPr>
              <w:jc w:val="right"/>
              <w:rPr>
                <w:rFonts w:ascii="Times New Roman" w:hAnsi="Times New Roman" w:cs="Times New Roman"/>
                <w:color w:val="000000"/>
              </w:rPr>
            </w:pPr>
            <w:r>
              <w:rPr>
                <w:rFonts w:ascii="Times New Roman" w:hAnsi="Times New Roman" w:cs="Times New Roman"/>
                <w:color w:val="000000"/>
              </w:rPr>
              <w:t>26.5</w:t>
            </w:r>
          </w:p>
        </w:tc>
        <w:tc>
          <w:tcPr>
            <w:tcW w:w="990" w:type="dxa"/>
            <w:tcBorders>
              <w:top w:val="nil"/>
              <w:left w:val="nil"/>
              <w:bottom w:val="single" w:sz="8" w:space="0" w:color="D6DADC"/>
              <w:right w:val="single" w:sz="8" w:space="0" w:color="D6DADC"/>
            </w:tcBorders>
            <w:shd w:val="clear" w:color="auto" w:fill="auto"/>
            <w:noWrap/>
            <w:vAlign w:val="center"/>
            <w:hideMark/>
          </w:tcPr>
          <w:p w14:paraId="08579F39"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-2.2</w:t>
            </w:r>
          </w:p>
        </w:tc>
        <w:tc>
          <w:tcPr>
            <w:tcW w:w="2070" w:type="dxa"/>
            <w:tcBorders>
              <w:top w:val="nil"/>
              <w:left w:val="nil"/>
              <w:bottom w:val="single" w:sz="8" w:space="0" w:color="D6DADC"/>
              <w:right w:val="single" w:sz="8" w:space="0" w:color="auto"/>
            </w:tcBorders>
            <w:shd w:val="clear" w:color="auto" w:fill="auto"/>
            <w:noWrap/>
            <w:vAlign w:val="center"/>
            <w:hideMark/>
          </w:tcPr>
          <w:p w14:paraId="2483F678" w14:textId="0FA346D8" w:rsidR="00A65099" w:rsidRPr="00A65099" w:rsidRDefault="00A65099" w:rsidP="001A781F">
            <w:pPr>
              <w:jc w:val="right"/>
              <w:rPr>
                <w:rFonts w:ascii="Times New Roman" w:hAnsi="Times New Roman" w:cs="Times New Roman"/>
                <w:color w:val="000000"/>
              </w:rPr>
            </w:pPr>
            <w:r>
              <w:rPr>
                <w:rFonts w:ascii="Times New Roman" w:hAnsi="Times New Roman" w:cs="Times New Roman"/>
                <w:color w:val="000000"/>
              </w:rPr>
              <w:t>49.8</w:t>
            </w:r>
          </w:p>
        </w:tc>
        <w:tc>
          <w:tcPr>
            <w:tcW w:w="1710" w:type="dxa"/>
            <w:tcBorders>
              <w:top w:val="nil"/>
              <w:left w:val="nil"/>
              <w:bottom w:val="single" w:sz="8" w:space="0" w:color="D6DADC"/>
              <w:right w:val="single" w:sz="8" w:space="0" w:color="auto"/>
            </w:tcBorders>
            <w:vAlign w:val="center"/>
          </w:tcPr>
          <w:p w14:paraId="75932C3D" w14:textId="53585B8A" w:rsidR="00A65099" w:rsidRPr="00A65099" w:rsidRDefault="00A65099" w:rsidP="00A65099">
            <w:pPr>
              <w:jc w:val="right"/>
              <w:rPr>
                <w:rFonts w:ascii="Times New Roman" w:hAnsi="Times New Roman" w:cs="Times New Roman"/>
                <w:color w:val="000000"/>
              </w:rPr>
            </w:pPr>
            <w:r w:rsidRPr="00A65099">
              <w:rPr>
                <w:rFonts w:ascii="Times New Roman" w:hAnsi="Times New Roman" w:cs="Times New Roman"/>
                <w:color w:val="000000"/>
              </w:rPr>
              <w:t>5</w:t>
            </w:r>
            <w:r>
              <w:rPr>
                <w:rFonts w:ascii="Times New Roman" w:hAnsi="Times New Roman" w:cs="Times New Roman"/>
                <w:color w:val="000000"/>
              </w:rPr>
              <w:t>6.4</w:t>
            </w:r>
          </w:p>
        </w:tc>
      </w:tr>
      <w:tr w:rsidR="00A65099" w:rsidRPr="001858BB" w14:paraId="3C3A6927"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03CA2CAD"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OC2</w:t>
            </w:r>
          </w:p>
        </w:tc>
        <w:tc>
          <w:tcPr>
            <w:tcW w:w="1080" w:type="dxa"/>
            <w:tcBorders>
              <w:top w:val="nil"/>
              <w:left w:val="nil"/>
              <w:bottom w:val="single" w:sz="8" w:space="0" w:color="D6DADC"/>
              <w:right w:val="single" w:sz="8" w:space="0" w:color="D6DADC"/>
            </w:tcBorders>
            <w:shd w:val="clear" w:color="auto" w:fill="auto"/>
            <w:noWrap/>
            <w:vAlign w:val="center"/>
            <w:hideMark/>
          </w:tcPr>
          <w:p w14:paraId="7E20A10A"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0.1</w:t>
            </w:r>
          </w:p>
        </w:tc>
        <w:tc>
          <w:tcPr>
            <w:tcW w:w="1530" w:type="dxa"/>
            <w:tcBorders>
              <w:top w:val="nil"/>
              <w:left w:val="nil"/>
              <w:bottom w:val="single" w:sz="8" w:space="0" w:color="D6DADC"/>
              <w:right w:val="single" w:sz="8" w:space="0" w:color="auto"/>
            </w:tcBorders>
            <w:shd w:val="clear" w:color="auto" w:fill="auto"/>
            <w:noWrap/>
            <w:vAlign w:val="center"/>
            <w:hideMark/>
          </w:tcPr>
          <w:p w14:paraId="44CF05AD"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7.9</w:t>
            </w:r>
          </w:p>
        </w:tc>
        <w:tc>
          <w:tcPr>
            <w:tcW w:w="990" w:type="dxa"/>
            <w:tcBorders>
              <w:top w:val="nil"/>
              <w:left w:val="nil"/>
              <w:bottom w:val="single" w:sz="8" w:space="0" w:color="D6DADC"/>
              <w:right w:val="single" w:sz="8" w:space="0" w:color="D6DADC"/>
            </w:tcBorders>
            <w:shd w:val="clear" w:color="auto" w:fill="auto"/>
            <w:noWrap/>
            <w:vAlign w:val="center"/>
            <w:hideMark/>
          </w:tcPr>
          <w:p w14:paraId="5519A03A"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0.6</w:t>
            </w:r>
          </w:p>
        </w:tc>
        <w:tc>
          <w:tcPr>
            <w:tcW w:w="2070" w:type="dxa"/>
            <w:tcBorders>
              <w:top w:val="nil"/>
              <w:left w:val="nil"/>
              <w:bottom w:val="single" w:sz="8" w:space="0" w:color="D6DADC"/>
              <w:right w:val="single" w:sz="8" w:space="0" w:color="auto"/>
            </w:tcBorders>
            <w:shd w:val="clear" w:color="auto" w:fill="auto"/>
            <w:noWrap/>
            <w:vAlign w:val="center"/>
            <w:hideMark/>
          </w:tcPr>
          <w:p w14:paraId="5324BDDE" w14:textId="372156A6"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10</w:t>
            </w:r>
            <w:r>
              <w:rPr>
                <w:rFonts w:ascii="Times New Roman" w:hAnsi="Times New Roman" w:cs="Times New Roman"/>
                <w:color w:val="000000"/>
              </w:rPr>
              <w:t>.3</w:t>
            </w:r>
          </w:p>
        </w:tc>
        <w:tc>
          <w:tcPr>
            <w:tcW w:w="1710" w:type="dxa"/>
            <w:tcBorders>
              <w:top w:val="nil"/>
              <w:left w:val="nil"/>
              <w:bottom w:val="single" w:sz="8" w:space="0" w:color="D6DADC"/>
              <w:right w:val="single" w:sz="8" w:space="0" w:color="auto"/>
            </w:tcBorders>
            <w:vAlign w:val="center"/>
          </w:tcPr>
          <w:p w14:paraId="4394BD99" w14:textId="02AD89AD" w:rsidR="00A65099" w:rsidRPr="00A65099" w:rsidRDefault="00A65099" w:rsidP="00A65099">
            <w:pPr>
              <w:jc w:val="right"/>
              <w:rPr>
                <w:rFonts w:ascii="Times New Roman" w:hAnsi="Times New Roman" w:cs="Times New Roman"/>
                <w:color w:val="000000"/>
              </w:rPr>
            </w:pPr>
            <w:r w:rsidRPr="00A65099">
              <w:rPr>
                <w:rFonts w:ascii="Times New Roman" w:hAnsi="Times New Roman" w:cs="Times New Roman"/>
                <w:color w:val="000000"/>
              </w:rPr>
              <w:t>1</w:t>
            </w:r>
            <w:r>
              <w:rPr>
                <w:rFonts w:ascii="Times New Roman" w:hAnsi="Times New Roman" w:cs="Times New Roman"/>
                <w:color w:val="000000"/>
              </w:rPr>
              <w:t>2.9</w:t>
            </w:r>
          </w:p>
        </w:tc>
      </w:tr>
      <w:tr w:rsidR="00A65099" w:rsidRPr="001858BB" w14:paraId="67C88500"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27E0DD74"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OC3</w:t>
            </w:r>
          </w:p>
        </w:tc>
        <w:tc>
          <w:tcPr>
            <w:tcW w:w="1080" w:type="dxa"/>
            <w:tcBorders>
              <w:top w:val="nil"/>
              <w:left w:val="nil"/>
              <w:bottom w:val="single" w:sz="8" w:space="0" w:color="D6DADC"/>
              <w:right w:val="single" w:sz="8" w:space="0" w:color="D6DADC"/>
            </w:tcBorders>
            <w:shd w:val="clear" w:color="auto" w:fill="auto"/>
            <w:noWrap/>
            <w:vAlign w:val="center"/>
            <w:hideMark/>
          </w:tcPr>
          <w:p w14:paraId="789C6E46"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-0.3</w:t>
            </w:r>
          </w:p>
        </w:tc>
        <w:tc>
          <w:tcPr>
            <w:tcW w:w="1530" w:type="dxa"/>
            <w:tcBorders>
              <w:top w:val="nil"/>
              <w:left w:val="nil"/>
              <w:bottom w:val="single" w:sz="8" w:space="0" w:color="D6DADC"/>
              <w:right w:val="single" w:sz="8" w:space="0" w:color="auto"/>
            </w:tcBorders>
            <w:shd w:val="clear" w:color="auto" w:fill="auto"/>
            <w:noWrap/>
            <w:vAlign w:val="center"/>
            <w:hideMark/>
          </w:tcPr>
          <w:p w14:paraId="243F6A0B"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7.7</w:t>
            </w:r>
          </w:p>
        </w:tc>
        <w:tc>
          <w:tcPr>
            <w:tcW w:w="990" w:type="dxa"/>
            <w:tcBorders>
              <w:top w:val="nil"/>
              <w:left w:val="nil"/>
              <w:bottom w:val="single" w:sz="8" w:space="0" w:color="D6DADC"/>
              <w:right w:val="single" w:sz="8" w:space="0" w:color="D6DADC"/>
            </w:tcBorders>
            <w:shd w:val="clear" w:color="auto" w:fill="auto"/>
            <w:noWrap/>
            <w:vAlign w:val="center"/>
            <w:hideMark/>
          </w:tcPr>
          <w:p w14:paraId="2FD3F027"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0.0</w:t>
            </w:r>
          </w:p>
        </w:tc>
        <w:tc>
          <w:tcPr>
            <w:tcW w:w="2070" w:type="dxa"/>
            <w:tcBorders>
              <w:top w:val="nil"/>
              <w:left w:val="nil"/>
              <w:bottom w:val="single" w:sz="8" w:space="0" w:color="D6DADC"/>
              <w:right w:val="single" w:sz="8" w:space="0" w:color="auto"/>
            </w:tcBorders>
            <w:shd w:val="clear" w:color="auto" w:fill="auto"/>
            <w:noWrap/>
            <w:vAlign w:val="center"/>
            <w:hideMark/>
          </w:tcPr>
          <w:p w14:paraId="70B0DEEF"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7.2</w:t>
            </w:r>
          </w:p>
        </w:tc>
        <w:tc>
          <w:tcPr>
            <w:tcW w:w="1710" w:type="dxa"/>
            <w:tcBorders>
              <w:top w:val="nil"/>
              <w:left w:val="nil"/>
              <w:bottom w:val="single" w:sz="8" w:space="0" w:color="D6DADC"/>
              <w:right w:val="single" w:sz="8" w:space="0" w:color="auto"/>
            </w:tcBorders>
            <w:vAlign w:val="center"/>
          </w:tcPr>
          <w:p w14:paraId="4C655DB3" w14:textId="13236BD0" w:rsidR="00A65099" w:rsidRPr="00A65099" w:rsidRDefault="00A65099" w:rsidP="00A65099">
            <w:pPr>
              <w:jc w:val="right"/>
              <w:rPr>
                <w:rFonts w:ascii="Times New Roman" w:hAnsi="Times New Roman" w:cs="Times New Roman"/>
                <w:color w:val="000000"/>
              </w:rPr>
            </w:pPr>
            <w:r w:rsidRPr="00A65099">
              <w:rPr>
                <w:rFonts w:ascii="Times New Roman" w:hAnsi="Times New Roman" w:cs="Times New Roman"/>
                <w:color w:val="000000"/>
              </w:rPr>
              <w:t>1</w:t>
            </w:r>
            <w:r>
              <w:rPr>
                <w:rFonts w:ascii="Times New Roman" w:hAnsi="Times New Roman" w:cs="Times New Roman"/>
                <w:color w:val="000000"/>
              </w:rPr>
              <w:t>0.6</w:t>
            </w:r>
          </w:p>
        </w:tc>
      </w:tr>
      <w:tr w:rsidR="00A65099" w:rsidRPr="001858BB" w14:paraId="711FCD15"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12A33D33"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OC4</w:t>
            </w:r>
          </w:p>
        </w:tc>
        <w:tc>
          <w:tcPr>
            <w:tcW w:w="1080" w:type="dxa"/>
            <w:tcBorders>
              <w:top w:val="nil"/>
              <w:left w:val="nil"/>
              <w:bottom w:val="single" w:sz="8" w:space="0" w:color="D6DADC"/>
              <w:right w:val="single" w:sz="8" w:space="0" w:color="D6DADC"/>
            </w:tcBorders>
            <w:shd w:val="clear" w:color="auto" w:fill="auto"/>
            <w:noWrap/>
            <w:vAlign w:val="center"/>
            <w:hideMark/>
          </w:tcPr>
          <w:p w14:paraId="1B6F8C18"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-0.4</w:t>
            </w:r>
          </w:p>
        </w:tc>
        <w:tc>
          <w:tcPr>
            <w:tcW w:w="1530" w:type="dxa"/>
            <w:tcBorders>
              <w:top w:val="nil"/>
              <w:left w:val="nil"/>
              <w:bottom w:val="single" w:sz="8" w:space="0" w:color="D6DADC"/>
              <w:right w:val="single" w:sz="8" w:space="0" w:color="auto"/>
            </w:tcBorders>
            <w:shd w:val="clear" w:color="auto" w:fill="auto"/>
            <w:noWrap/>
            <w:vAlign w:val="center"/>
            <w:hideMark/>
          </w:tcPr>
          <w:p w14:paraId="215E41E6" w14:textId="6DF80813"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16</w:t>
            </w:r>
            <w:r>
              <w:rPr>
                <w:rFonts w:ascii="Times New Roman" w:hAnsi="Times New Roman" w:cs="Times New Roman"/>
                <w:color w:val="000000"/>
              </w:rPr>
              <w:t>.3</w:t>
            </w:r>
          </w:p>
        </w:tc>
        <w:tc>
          <w:tcPr>
            <w:tcW w:w="990" w:type="dxa"/>
            <w:tcBorders>
              <w:top w:val="nil"/>
              <w:left w:val="nil"/>
              <w:bottom w:val="single" w:sz="8" w:space="0" w:color="D6DADC"/>
              <w:right w:val="single" w:sz="8" w:space="0" w:color="D6DADC"/>
            </w:tcBorders>
            <w:shd w:val="clear" w:color="auto" w:fill="auto"/>
            <w:noWrap/>
            <w:vAlign w:val="center"/>
            <w:hideMark/>
          </w:tcPr>
          <w:p w14:paraId="3812CB7A"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0.6</w:t>
            </w:r>
          </w:p>
        </w:tc>
        <w:tc>
          <w:tcPr>
            <w:tcW w:w="2070" w:type="dxa"/>
            <w:tcBorders>
              <w:top w:val="nil"/>
              <w:left w:val="nil"/>
              <w:bottom w:val="single" w:sz="8" w:space="0" w:color="D6DADC"/>
              <w:right w:val="single" w:sz="8" w:space="0" w:color="auto"/>
            </w:tcBorders>
            <w:shd w:val="clear" w:color="auto" w:fill="auto"/>
            <w:noWrap/>
            <w:vAlign w:val="center"/>
            <w:hideMark/>
          </w:tcPr>
          <w:p w14:paraId="4414E6A1" w14:textId="1D787E5F"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11</w:t>
            </w:r>
            <w:r>
              <w:rPr>
                <w:rFonts w:ascii="Times New Roman" w:hAnsi="Times New Roman" w:cs="Times New Roman"/>
                <w:color w:val="000000"/>
              </w:rPr>
              <w:t>.0</w:t>
            </w:r>
          </w:p>
        </w:tc>
        <w:tc>
          <w:tcPr>
            <w:tcW w:w="1710" w:type="dxa"/>
            <w:tcBorders>
              <w:top w:val="nil"/>
              <w:left w:val="nil"/>
              <w:bottom w:val="single" w:sz="8" w:space="0" w:color="D6DADC"/>
              <w:right w:val="single" w:sz="8" w:space="0" w:color="auto"/>
            </w:tcBorders>
            <w:vAlign w:val="center"/>
          </w:tcPr>
          <w:p w14:paraId="70E08A1F" w14:textId="758A15AE" w:rsidR="00A65099" w:rsidRPr="00A65099" w:rsidRDefault="00A65099" w:rsidP="001A781F">
            <w:pPr>
              <w:jc w:val="right"/>
              <w:rPr>
                <w:rFonts w:ascii="Times New Roman" w:hAnsi="Times New Roman" w:cs="Times New Roman"/>
                <w:color w:val="000000"/>
              </w:rPr>
            </w:pPr>
            <w:r>
              <w:rPr>
                <w:rFonts w:ascii="Times New Roman" w:hAnsi="Times New Roman" w:cs="Times New Roman"/>
                <w:color w:val="000000"/>
              </w:rPr>
              <w:t>19.7</w:t>
            </w:r>
          </w:p>
        </w:tc>
      </w:tr>
      <w:tr w:rsidR="00A65099" w:rsidRPr="001858BB" w14:paraId="7D6466ED"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6C0B885A"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EC1</w:t>
            </w:r>
          </w:p>
        </w:tc>
        <w:tc>
          <w:tcPr>
            <w:tcW w:w="1080" w:type="dxa"/>
            <w:tcBorders>
              <w:top w:val="nil"/>
              <w:left w:val="nil"/>
              <w:bottom w:val="single" w:sz="8" w:space="0" w:color="D6DADC"/>
              <w:right w:val="single" w:sz="8" w:space="0" w:color="D6DADC"/>
            </w:tcBorders>
            <w:shd w:val="clear" w:color="auto" w:fill="auto"/>
            <w:noWrap/>
            <w:vAlign w:val="center"/>
            <w:hideMark/>
          </w:tcPr>
          <w:p w14:paraId="117AC9ED"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0.3</w:t>
            </w:r>
          </w:p>
        </w:tc>
        <w:tc>
          <w:tcPr>
            <w:tcW w:w="1530" w:type="dxa"/>
            <w:tcBorders>
              <w:top w:val="nil"/>
              <w:left w:val="nil"/>
              <w:bottom w:val="single" w:sz="8" w:space="0" w:color="D6DADC"/>
              <w:right w:val="single" w:sz="8" w:space="0" w:color="auto"/>
            </w:tcBorders>
            <w:shd w:val="clear" w:color="auto" w:fill="auto"/>
            <w:noWrap/>
            <w:vAlign w:val="center"/>
            <w:hideMark/>
          </w:tcPr>
          <w:p w14:paraId="2EA14BDC"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6.6</w:t>
            </w:r>
          </w:p>
        </w:tc>
        <w:tc>
          <w:tcPr>
            <w:tcW w:w="990" w:type="dxa"/>
            <w:tcBorders>
              <w:top w:val="nil"/>
              <w:left w:val="nil"/>
              <w:bottom w:val="single" w:sz="8" w:space="0" w:color="D6DADC"/>
              <w:right w:val="single" w:sz="8" w:space="0" w:color="D6DADC"/>
            </w:tcBorders>
            <w:shd w:val="clear" w:color="auto" w:fill="auto"/>
            <w:noWrap/>
            <w:vAlign w:val="center"/>
            <w:hideMark/>
          </w:tcPr>
          <w:p w14:paraId="7CE80AB0"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-0.4</w:t>
            </w:r>
          </w:p>
        </w:tc>
        <w:tc>
          <w:tcPr>
            <w:tcW w:w="2070" w:type="dxa"/>
            <w:tcBorders>
              <w:top w:val="nil"/>
              <w:left w:val="nil"/>
              <w:bottom w:val="single" w:sz="8" w:space="0" w:color="D6DADC"/>
              <w:right w:val="single" w:sz="8" w:space="0" w:color="auto"/>
            </w:tcBorders>
            <w:shd w:val="clear" w:color="auto" w:fill="auto"/>
            <w:noWrap/>
            <w:vAlign w:val="center"/>
            <w:hideMark/>
          </w:tcPr>
          <w:p w14:paraId="6CEF04FC" w14:textId="0CD67C1B" w:rsidR="00A65099" w:rsidRPr="00A65099" w:rsidRDefault="00A65099" w:rsidP="00A65099">
            <w:pPr>
              <w:jc w:val="right"/>
              <w:rPr>
                <w:rFonts w:ascii="Times New Roman" w:hAnsi="Times New Roman" w:cs="Times New Roman"/>
                <w:color w:val="000000"/>
              </w:rPr>
            </w:pPr>
            <w:r w:rsidRPr="00A65099">
              <w:rPr>
                <w:rFonts w:ascii="Times New Roman" w:hAnsi="Times New Roman" w:cs="Times New Roman"/>
                <w:color w:val="000000"/>
              </w:rPr>
              <w:t>1</w:t>
            </w:r>
            <w:r>
              <w:rPr>
                <w:rFonts w:ascii="Times New Roman" w:hAnsi="Times New Roman" w:cs="Times New Roman"/>
                <w:color w:val="000000"/>
              </w:rPr>
              <w:t>0.6</w:t>
            </w:r>
          </w:p>
        </w:tc>
        <w:tc>
          <w:tcPr>
            <w:tcW w:w="1710" w:type="dxa"/>
            <w:tcBorders>
              <w:top w:val="nil"/>
              <w:left w:val="nil"/>
              <w:bottom w:val="single" w:sz="8" w:space="0" w:color="D6DADC"/>
              <w:right w:val="single" w:sz="8" w:space="0" w:color="auto"/>
            </w:tcBorders>
            <w:vAlign w:val="center"/>
          </w:tcPr>
          <w:p w14:paraId="289F2BEA" w14:textId="333D83B8" w:rsidR="00A65099" w:rsidRPr="00A65099" w:rsidRDefault="00A65099" w:rsidP="001A781F">
            <w:pPr>
              <w:jc w:val="right"/>
              <w:rPr>
                <w:rFonts w:ascii="Times New Roman" w:hAnsi="Times New Roman" w:cs="Times New Roman"/>
                <w:color w:val="000000"/>
              </w:rPr>
            </w:pPr>
            <w:r>
              <w:rPr>
                <w:rFonts w:ascii="Times New Roman" w:hAnsi="Times New Roman" w:cs="Times New Roman"/>
                <w:color w:val="000000"/>
              </w:rPr>
              <w:t>12.5</w:t>
            </w:r>
          </w:p>
        </w:tc>
      </w:tr>
      <w:tr w:rsidR="00A65099" w:rsidRPr="001858BB" w14:paraId="34B0AD0B" w14:textId="77777777" w:rsidTr="00A65099">
        <w:trPr>
          <w:trHeight w:val="315"/>
        </w:trPr>
        <w:tc>
          <w:tcPr>
            <w:tcW w:w="2510" w:type="dxa"/>
            <w:tcBorders>
              <w:top w:val="nil"/>
              <w:left w:val="single" w:sz="8" w:space="0" w:color="auto"/>
              <w:bottom w:val="single" w:sz="8" w:space="0" w:color="D6DADC"/>
              <w:right w:val="single" w:sz="8" w:space="0" w:color="auto"/>
            </w:tcBorders>
            <w:shd w:val="clear" w:color="auto" w:fill="auto"/>
            <w:noWrap/>
            <w:vAlign w:val="bottom"/>
            <w:hideMark/>
          </w:tcPr>
          <w:p w14:paraId="0FCD97C6"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EC2</w:t>
            </w:r>
          </w:p>
        </w:tc>
        <w:tc>
          <w:tcPr>
            <w:tcW w:w="1080" w:type="dxa"/>
            <w:tcBorders>
              <w:top w:val="nil"/>
              <w:left w:val="nil"/>
              <w:bottom w:val="single" w:sz="8" w:space="0" w:color="D6DADC"/>
              <w:right w:val="single" w:sz="8" w:space="0" w:color="D6DADC"/>
            </w:tcBorders>
            <w:shd w:val="clear" w:color="auto" w:fill="auto"/>
            <w:noWrap/>
            <w:vAlign w:val="center"/>
            <w:hideMark/>
          </w:tcPr>
          <w:p w14:paraId="5D443C34"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0.0</w:t>
            </w:r>
          </w:p>
        </w:tc>
        <w:tc>
          <w:tcPr>
            <w:tcW w:w="1530" w:type="dxa"/>
            <w:tcBorders>
              <w:top w:val="nil"/>
              <w:left w:val="nil"/>
              <w:bottom w:val="single" w:sz="8" w:space="0" w:color="D6DADC"/>
              <w:right w:val="single" w:sz="8" w:space="0" w:color="auto"/>
            </w:tcBorders>
            <w:shd w:val="clear" w:color="auto" w:fill="auto"/>
            <w:noWrap/>
            <w:vAlign w:val="center"/>
            <w:hideMark/>
          </w:tcPr>
          <w:p w14:paraId="1DC6765A" w14:textId="384FF350"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16</w:t>
            </w:r>
            <w:r>
              <w:rPr>
                <w:rFonts w:ascii="Times New Roman" w:hAnsi="Times New Roman" w:cs="Times New Roman"/>
                <w:color w:val="000000"/>
              </w:rPr>
              <w:t>.4</w:t>
            </w:r>
          </w:p>
        </w:tc>
        <w:tc>
          <w:tcPr>
            <w:tcW w:w="990" w:type="dxa"/>
            <w:tcBorders>
              <w:top w:val="nil"/>
              <w:left w:val="nil"/>
              <w:bottom w:val="single" w:sz="8" w:space="0" w:color="D6DADC"/>
              <w:right w:val="single" w:sz="8" w:space="0" w:color="D6DADC"/>
            </w:tcBorders>
            <w:shd w:val="clear" w:color="auto" w:fill="auto"/>
            <w:noWrap/>
            <w:vAlign w:val="center"/>
            <w:hideMark/>
          </w:tcPr>
          <w:p w14:paraId="61B71DE7" w14:textId="7777777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-2.7</w:t>
            </w:r>
          </w:p>
        </w:tc>
        <w:tc>
          <w:tcPr>
            <w:tcW w:w="2070" w:type="dxa"/>
            <w:tcBorders>
              <w:top w:val="nil"/>
              <w:left w:val="nil"/>
              <w:bottom w:val="single" w:sz="8" w:space="0" w:color="D6DADC"/>
              <w:right w:val="single" w:sz="8" w:space="0" w:color="auto"/>
            </w:tcBorders>
            <w:shd w:val="clear" w:color="auto" w:fill="auto"/>
            <w:noWrap/>
            <w:vAlign w:val="center"/>
            <w:hideMark/>
          </w:tcPr>
          <w:p w14:paraId="4903247F" w14:textId="61FB58D7"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22</w:t>
            </w:r>
            <w:r>
              <w:rPr>
                <w:rFonts w:ascii="Times New Roman" w:hAnsi="Times New Roman" w:cs="Times New Roman"/>
                <w:color w:val="000000"/>
              </w:rPr>
              <w:t>.5</w:t>
            </w:r>
          </w:p>
        </w:tc>
        <w:tc>
          <w:tcPr>
            <w:tcW w:w="1710" w:type="dxa"/>
            <w:tcBorders>
              <w:top w:val="nil"/>
              <w:left w:val="nil"/>
              <w:bottom w:val="single" w:sz="8" w:space="0" w:color="D6DADC"/>
              <w:right w:val="single" w:sz="8" w:space="0" w:color="auto"/>
            </w:tcBorders>
            <w:vAlign w:val="center"/>
          </w:tcPr>
          <w:p w14:paraId="189C0676" w14:textId="5B6B1C09" w:rsidR="00A65099" w:rsidRPr="00A65099" w:rsidRDefault="00A65099" w:rsidP="001A781F">
            <w:pPr>
              <w:jc w:val="right"/>
              <w:rPr>
                <w:rFonts w:ascii="Times New Roman" w:hAnsi="Times New Roman" w:cs="Times New Roman"/>
                <w:color w:val="000000"/>
              </w:rPr>
            </w:pPr>
            <w:r w:rsidRPr="00A65099">
              <w:rPr>
                <w:rFonts w:ascii="Times New Roman" w:hAnsi="Times New Roman" w:cs="Times New Roman"/>
                <w:color w:val="000000"/>
              </w:rPr>
              <w:t>27</w:t>
            </w:r>
            <w:r>
              <w:rPr>
                <w:rFonts w:ascii="Times New Roman" w:hAnsi="Times New Roman" w:cs="Times New Roman"/>
                <w:color w:val="000000"/>
              </w:rPr>
              <w:t>.8</w:t>
            </w:r>
          </w:p>
        </w:tc>
      </w:tr>
      <w:tr w:rsidR="00A65099" w:rsidRPr="001858BB" w14:paraId="5618CAFA" w14:textId="77777777" w:rsidTr="00A65099">
        <w:trPr>
          <w:trHeight w:val="315"/>
        </w:trPr>
        <w:tc>
          <w:tcPr>
            <w:tcW w:w="2510" w:type="dxa"/>
            <w:tcBorders>
              <w:top w:val="nil"/>
              <w:left w:val="single" w:sz="8" w:space="0" w:color="auto"/>
              <w:bottom w:val="single" w:sz="8" w:space="0" w:color="auto"/>
              <w:right w:val="single" w:sz="8" w:space="0" w:color="auto"/>
            </w:tcBorders>
            <w:shd w:val="clear" w:color="auto" w:fill="auto"/>
            <w:noWrap/>
            <w:vAlign w:val="bottom"/>
            <w:hideMark/>
          </w:tcPr>
          <w:p w14:paraId="78EB401B" w14:textId="77777777" w:rsidR="00A65099" w:rsidRPr="00A65099" w:rsidRDefault="00A65099" w:rsidP="001A781F">
            <w:pPr>
              <w:rPr>
                <w:rFonts w:ascii="Times New Roman" w:hAnsi="Times New Roman" w:cs="Times New Roman"/>
                <w:color w:val="000000"/>
              </w:rPr>
            </w:pPr>
            <w:r w:rsidRPr="00A65099">
              <w:rPr>
                <w:rFonts w:ascii="Times New Roman" w:hAnsi="Times New Roman" w:cs="Times New Roman"/>
                <w:b/>
                <w:color w:val="000000"/>
              </w:rPr>
              <w:t>EC3</w:t>
            </w:r>
          </w:p>
        </w:tc>
        <w:tc>
          <w:tcPr>
            <w:tcW w:w="7380" w:type="dxa"/>
            <w:gridSpan w:val="5"/>
            <w:tcBorders>
              <w:top w:val="nil"/>
              <w:left w:val="nil"/>
              <w:bottom w:val="single" w:sz="8" w:space="0" w:color="auto"/>
              <w:right w:val="single" w:sz="8" w:space="0" w:color="auto"/>
            </w:tcBorders>
            <w:shd w:val="clear" w:color="auto" w:fill="auto"/>
            <w:noWrap/>
            <w:vAlign w:val="center"/>
            <w:hideMark/>
          </w:tcPr>
          <w:p w14:paraId="74074617" w14:textId="77777777" w:rsidR="00A65099" w:rsidRPr="00A65099" w:rsidRDefault="00A65099" w:rsidP="001A781F">
            <w:pPr>
              <w:jc w:val="center"/>
              <w:rPr>
                <w:rFonts w:ascii="Times New Roman" w:hAnsi="Times New Roman" w:cs="Times New Roman"/>
                <w:color w:val="000000"/>
              </w:rPr>
            </w:pPr>
            <w:r w:rsidRPr="00A65099">
              <w:rPr>
                <w:rFonts w:ascii="Times New Roman" w:hAnsi="Times New Roman" w:cs="Times New Roman"/>
                <w:color w:val="000000"/>
              </w:rPr>
              <w:t>NA</w:t>
            </w:r>
            <w:r w:rsidRPr="00A65099">
              <w:rPr>
                <w:rFonts w:ascii="Times New Roman" w:hAnsi="Times New Roman" w:cs="Times New Roman"/>
                <w:color w:val="000000"/>
                <w:vertAlign w:val="superscript"/>
              </w:rPr>
              <w:t>*</w:t>
            </w:r>
          </w:p>
        </w:tc>
      </w:tr>
    </w:tbl>
    <w:p w14:paraId="20196248" w14:textId="3D3110D3" w:rsidR="000512E1" w:rsidRDefault="00A65099" w:rsidP="00C6750F">
      <w:pPr>
        <w:spacing w:after="0"/>
        <w:rPr>
          <w:rFonts w:ascii="Times New Roman" w:hAnsi="Times New Roman" w:cs="Times New Roman"/>
        </w:rPr>
      </w:pPr>
      <w:r w:rsidRPr="00A65099">
        <w:rPr>
          <w:rFonts w:ascii="Times New Roman" w:hAnsi="Times New Roman" w:cs="Times New Roman"/>
          <w:bCs/>
          <w:color w:val="000000"/>
        </w:rPr>
        <w:t xml:space="preserve">*Too few (less than 20%) data points have mass loadings that are greater than 3 times the MDL </w:t>
      </w:r>
    </w:p>
    <w:p w14:paraId="4F2A7E67" w14:textId="77777777" w:rsidR="004C5E4A" w:rsidRPr="004C5E4A" w:rsidRDefault="000512E1" w:rsidP="004C5E4A">
      <w:pPr>
        <w:jc w:val="both"/>
        <w:rPr>
          <w:rFonts w:ascii="Times New Roman" w:hAnsi="Times New Roman" w:cs="Times New Roman"/>
        </w:rPr>
      </w:pPr>
      <w:r>
        <w:rPr>
          <w:rFonts w:ascii="Times New Roman" w:hAnsi="Times New Roman" w:cs="Times New Roman"/>
        </w:rPr>
        <w:br w:type="page"/>
      </w:r>
      <w:r w:rsidR="004C5E4A" w:rsidRPr="004C5E4A">
        <w:rPr>
          <w:rFonts w:ascii="Times New Roman" w:hAnsi="Times New Roman" w:cs="Times New Roman"/>
          <w:b/>
        </w:rPr>
        <w:lastRenderedPageBreak/>
        <w:t>Table 4</w:t>
      </w:r>
      <w:r w:rsidR="004C5E4A" w:rsidRPr="004C5E4A">
        <w:rPr>
          <w:rFonts w:ascii="Times New Roman" w:hAnsi="Times New Roman" w:cs="Times New Roman"/>
        </w:rPr>
        <w:t xml:space="preserve">. Mean and standard deviation (1σ) of the average mass loading (in </w:t>
      </w:r>
      <w:r w:rsidR="004C5E4A" w:rsidRPr="004C5E4A">
        <w:rPr>
          <w:rFonts w:ascii="Times New Roman" w:hAnsi="Times New Roman" w:cs="Times New Roman"/>
          <w:color w:val="000000"/>
        </w:rPr>
        <w:t>µg/cm</w:t>
      </w:r>
      <w:r w:rsidR="004C5E4A" w:rsidRPr="004C5E4A">
        <w:rPr>
          <w:rFonts w:ascii="Times New Roman" w:hAnsi="Times New Roman" w:cs="Times New Roman"/>
          <w:color w:val="000000"/>
          <w:vertAlign w:val="superscript"/>
        </w:rPr>
        <w:t>2</w:t>
      </w:r>
      <w:r w:rsidR="004C5E4A" w:rsidRPr="004C5E4A">
        <w:rPr>
          <w:rFonts w:ascii="Times New Roman" w:hAnsi="Times New Roman" w:cs="Times New Roman"/>
          <w:color w:val="000000"/>
        </w:rPr>
        <w:t>)</w:t>
      </w:r>
      <w:r w:rsidR="004C5E4A" w:rsidRPr="004C5E4A">
        <w:rPr>
          <w:rFonts w:ascii="Times New Roman" w:hAnsi="Times New Roman" w:cs="Times New Roman"/>
        </w:rPr>
        <w:t xml:space="preserve">, arithmetic mass loading difference (in </w:t>
      </w:r>
      <w:r w:rsidR="004C5E4A" w:rsidRPr="004C5E4A">
        <w:rPr>
          <w:rFonts w:ascii="Times New Roman" w:hAnsi="Times New Roman" w:cs="Times New Roman"/>
          <w:color w:val="000000"/>
        </w:rPr>
        <w:t>µg/cm</w:t>
      </w:r>
      <w:r w:rsidR="004C5E4A" w:rsidRPr="004C5E4A">
        <w:rPr>
          <w:rFonts w:ascii="Times New Roman" w:hAnsi="Times New Roman" w:cs="Times New Roman"/>
          <w:color w:val="000000"/>
          <w:vertAlign w:val="superscript"/>
        </w:rPr>
        <w:t>2</w:t>
      </w:r>
      <w:r w:rsidR="004C5E4A" w:rsidRPr="004C5E4A">
        <w:rPr>
          <w:rFonts w:ascii="Times New Roman" w:hAnsi="Times New Roman" w:cs="Times New Roman"/>
          <w:color w:val="000000"/>
        </w:rPr>
        <w:t xml:space="preserve">) </w:t>
      </w:r>
      <w:r w:rsidR="004C5E4A" w:rsidRPr="004C5E4A">
        <w:rPr>
          <w:rFonts w:ascii="Times New Roman" w:hAnsi="Times New Roman" w:cs="Times New Roman"/>
        </w:rPr>
        <w:t>and scaled relative difference (dimensionless) between the Sunset vs. DRI Model 2001 pair (left columns) and the Sunset vs. DRI Model 2015 pair (right columns) for bulk carbon components and their thermal fractions.</w:t>
      </w:r>
    </w:p>
    <w:tbl>
      <w:tblPr>
        <w:tblW w:w="11640" w:type="dxa"/>
        <w:tblInd w:w="890" w:type="dxa"/>
        <w:tblLayout w:type="fixed"/>
        <w:tblLook w:val="04A0" w:firstRow="1" w:lastRow="0" w:firstColumn="1" w:lastColumn="0" w:noHBand="0" w:noVBand="1"/>
      </w:tblPr>
      <w:tblGrid>
        <w:gridCol w:w="2810"/>
        <w:gridCol w:w="1530"/>
        <w:gridCol w:w="1440"/>
        <w:gridCol w:w="1510"/>
        <w:gridCol w:w="1370"/>
        <w:gridCol w:w="160"/>
        <w:gridCol w:w="1280"/>
        <w:gridCol w:w="1540"/>
      </w:tblGrid>
      <w:tr w:rsidR="004C5E4A" w:rsidRPr="004C5E4A" w14:paraId="389C0C86" w14:textId="77777777" w:rsidTr="001A781F">
        <w:trPr>
          <w:trHeight w:val="574"/>
        </w:trPr>
        <w:tc>
          <w:tcPr>
            <w:tcW w:w="2810"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C401FBE" w14:textId="77777777" w:rsidR="004C5E4A" w:rsidRPr="004C5E4A" w:rsidRDefault="004C5E4A" w:rsidP="001A781F">
            <w:pPr>
              <w:ind w:right="-114"/>
              <w:jc w:val="center"/>
              <w:rPr>
                <w:rFonts w:ascii="Times New Roman" w:hAnsi="Times New Roman" w:cs="Times New Roman"/>
                <w:b/>
                <w:color w:val="000000"/>
              </w:rPr>
            </w:pPr>
            <w:r w:rsidRPr="004C5E4A">
              <w:rPr>
                <w:rFonts w:ascii="Times New Roman" w:hAnsi="Times New Roman" w:cs="Times New Roman"/>
                <w:b/>
                <w:color w:val="000000"/>
              </w:rPr>
              <w:t>Carbon Fraction</w:t>
            </w:r>
          </w:p>
        </w:tc>
        <w:tc>
          <w:tcPr>
            <w:tcW w:w="4480" w:type="dxa"/>
            <w:gridSpan w:val="3"/>
            <w:tcBorders>
              <w:top w:val="single" w:sz="8" w:space="0" w:color="auto"/>
              <w:left w:val="nil"/>
              <w:bottom w:val="single" w:sz="4" w:space="0" w:color="auto"/>
              <w:right w:val="single" w:sz="8" w:space="0" w:color="auto"/>
            </w:tcBorders>
          </w:tcPr>
          <w:p w14:paraId="330E8C33"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Sunset (Y) to DRI Model 2001(X)</w:t>
            </w:r>
          </w:p>
          <w:p w14:paraId="502541A4"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w:t>
            </w:r>
            <w:r w:rsidRPr="004C5E4A">
              <w:rPr>
                <w:rFonts w:ascii="Times New Roman" w:hAnsi="Times New Roman" w:cs="Times New Roman"/>
                <w:b/>
                <w:i/>
                <w:color w:val="000000"/>
              </w:rPr>
              <w:t>n</w:t>
            </w:r>
            <w:r w:rsidRPr="004C5E4A">
              <w:rPr>
                <w:rFonts w:ascii="Times New Roman" w:hAnsi="Times New Roman" w:cs="Times New Roman"/>
                <w:b/>
                <w:color w:val="000000"/>
              </w:rPr>
              <w:t xml:space="preserve"> = 303)</w:t>
            </w:r>
          </w:p>
        </w:tc>
        <w:tc>
          <w:tcPr>
            <w:tcW w:w="4350" w:type="dxa"/>
            <w:gridSpan w:val="4"/>
            <w:tcBorders>
              <w:top w:val="single" w:sz="8" w:space="0" w:color="auto"/>
              <w:left w:val="single" w:sz="8" w:space="0" w:color="auto"/>
              <w:bottom w:val="single" w:sz="4" w:space="0" w:color="auto"/>
              <w:right w:val="single" w:sz="8" w:space="0" w:color="000000"/>
            </w:tcBorders>
          </w:tcPr>
          <w:p w14:paraId="40540480"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Sunset(Y) to DRI -2015(X)</w:t>
            </w:r>
          </w:p>
          <w:p w14:paraId="723D66C2"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w:t>
            </w:r>
            <w:r w:rsidRPr="004C5E4A">
              <w:rPr>
                <w:rFonts w:ascii="Times New Roman" w:hAnsi="Times New Roman" w:cs="Times New Roman"/>
                <w:b/>
                <w:i/>
                <w:color w:val="000000"/>
              </w:rPr>
              <w:t>n</w:t>
            </w:r>
            <w:r w:rsidRPr="004C5E4A">
              <w:rPr>
                <w:rFonts w:ascii="Times New Roman" w:hAnsi="Times New Roman" w:cs="Times New Roman"/>
                <w:b/>
                <w:color w:val="000000"/>
              </w:rPr>
              <w:t xml:space="preserve"> = 4073)</w:t>
            </w:r>
          </w:p>
        </w:tc>
      </w:tr>
      <w:tr w:rsidR="004C5E4A" w:rsidRPr="004C5E4A" w14:paraId="53F3FEAF" w14:textId="77777777" w:rsidTr="004C5E4A">
        <w:trPr>
          <w:trHeight w:val="1528"/>
        </w:trPr>
        <w:tc>
          <w:tcPr>
            <w:tcW w:w="2810" w:type="dxa"/>
            <w:tcBorders>
              <w:top w:val="nil"/>
              <w:left w:val="single" w:sz="8" w:space="0" w:color="auto"/>
              <w:bottom w:val="single" w:sz="4" w:space="0" w:color="auto"/>
              <w:right w:val="single" w:sz="4" w:space="0" w:color="auto"/>
            </w:tcBorders>
            <w:shd w:val="clear" w:color="auto" w:fill="auto"/>
            <w:noWrap/>
            <w:hideMark/>
          </w:tcPr>
          <w:p w14:paraId="559947D2" w14:textId="77777777" w:rsidR="004C5E4A" w:rsidRPr="004C5E4A" w:rsidRDefault="004C5E4A" w:rsidP="001A781F">
            <w:pPr>
              <w:jc w:val="center"/>
              <w:rPr>
                <w:rFonts w:ascii="Times New Roman" w:hAnsi="Times New Roman" w:cs="Times New Roman"/>
                <w:b/>
                <w:color w:val="000000"/>
              </w:rPr>
            </w:pPr>
          </w:p>
        </w:tc>
        <w:tc>
          <w:tcPr>
            <w:tcW w:w="1530" w:type="dxa"/>
            <w:tcBorders>
              <w:top w:val="single" w:sz="4" w:space="0" w:color="auto"/>
              <w:left w:val="nil"/>
              <w:bottom w:val="single" w:sz="4" w:space="0" w:color="auto"/>
              <w:right w:val="single" w:sz="4" w:space="0" w:color="auto"/>
            </w:tcBorders>
          </w:tcPr>
          <w:p w14:paraId="746526A4" w14:textId="77777777" w:rsidR="004C5E4A" w:rsidRPr="004C5E4A" w:rsidRDefault="004C5E4A" w:rsidP="001A781F">
            <w:pPr>
              <w:rPr>
                <w:rFonts w:ascii="Times New Roman" w:hAnsi="Times New Roman" w:cs="Times New Roman"/>
                <w:color w:val="000000"/>
              </w:rPr>
            </w:pPr>
            <w:r w:rsidRPr="004C5E4A">
              <w:rPr>
                <w:rFonts w:ascii="Times New Roman" w:hAnsi="Times New Roman" w:cs="Times New Roman"/>
                <w:color w:val="000000"/>
              </w:rPr>
              <w:t>Average   Mass Loading</w:t>
            </w:r>
          </w:p>
          <w:p w14:paraId="67885C3C" w14:textId="77777777" w:rsidR="004C5E4A" w:rsidRPr="004C5E4A" w:rsidRDefault="004C5E4A" w:rsidP="001A781F">
            <w:pPr>
              <w:rPr>
                <w:rFonts w:ascii="Times New Roman" w:hAnsi="Times New Roman" w:cs="Times New Roman"/>
                <w:color w:val="000000"/>
              </w:rPr>
            </w:pPr>
            <w:r w:rsidRPr="004C5E4A">
              <w:rPr>
                <w:rFonts w:ascii="Times New Roman"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Y+X</m:t>
                  </m:r>
                </m:num>
                <m:den>
                  <m:r>
                    <w:rPr>
                      <w:rFonts w:ascii="Cambria Math" w:hAnsi="Cambria Math" w:cs="Times New Roman"/>
                      <w:color w:val="000000"/>
                    </w:rPr>
                    <m:t>2</m:t>
                  </m:r>
                </m:den>
              </m:f>
            </m:oMath>
            <w:r w:rsidRPr="004C5E4A">
              <w:rPr>
                <w:rFonts w:ascii="Times New Roman" w:hAnsi="Times New Roman" w:cs="Times New Roman"/>
                <w:color w:val="000000"/>
              </w:rPr>
              <w:t xml:space="preserve"> </w:t>
            </w:r>
          </w:p>
          <w:p w14:paraId="754750F8" w14:textId="77777777" w:rsidR="004C5E4A" w:rsidRPr="004C5E4A" w:rsidRDefault="004C5E4A" w:rsidP="001A781F">
            <w:pPr>
              <w:rPr>
                <w:rFonts w:ascii="Times New Roman" w:hAnsi="Times New Roman" w:cs="Times New Roman"/>
                <w:color w:val="000000"/>
              </w:rPr>
            </w:pPr>
            <w:r w:rsidRPr="004C5E4A">
              <w:rPr>
                <w:rFonts w:ascii="Times New Roman" w:hAnsi="Times New Roman" w:cs="Times New Roman"/>
                <w:color w:val="000000"/>
              </w:rPr>
              <w:t>(µg/cm</w:t>
            </w:r>
            <w:r w:rsidRPr="004C5E4A">
              <w:rPr>
                <w:rFonts w:ascii="Times New Roman" w:hAnsi="Times New Roman" w:cs="Times New Roman"/>
                <w:color w:val="000000"/>
                <w:vertAlign w:val="superscript"/>
              </w:rPr>
              <w:t>2</w:t>
            </w:r>
            <w:r w:rsidRPr="004C5E4A">
              <w:rPr>
                <w:rFonts w:ascii="Times New Roman" w:hAnsi="Times New Roman" w:cs="Times New Roman"/>
                <w:color w:val="000000"/>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BFA3EDE" w14:textId="77777777" w:rsidR="004C5E4A" w:rsidRPr="004C5E4A" w:rsidRDefault="004C5E4A" w:rsidP="001A781F">
            <w:pPr>
              <w:rPr>
                <w:rFonts w:ascii="Times New Roman" w:hAnsi="Times New Roman" w:cs="Times New Roman"/>
                <w:color w:val="000000"/>
              </w:rPr>
            </w:pPr>
            <w:r w:rsidRPr="004C5E4A">
              <w:rPr>
                <w:rFonts w:ascii="Times New Roman" w:hAnsi="Times New Roman" w:cs="Times New Roman"/>
                <w:color w:val="000000"/>
              </w:rPr>
              <w:t xml:space="preserve">Arithmetic Difference </w:t>
            </w:r>
          </w:p>
          <w:p w14:paraId="5A4A9F64" w14:textId="77777777" w:rsidR="004C5E4A" w:rsidRPr="004C5E4A" w:rsidRDefault="004C5E4A" w:rsidP="001A781F">
            <w:pPr>
              <w:rPr>
                <w:rFonts w:ascii="Times New Roman" w:hAnsi="Times New Roman" w:cs="Times New Roman"/>
                <w:b/>
                <w:color w:val="000000"/>
              </w:rPr>
            </w:pPr>
            <m:oMath>
              <m:r>
                <w:rPr>
                  <w:rFonts w:ascii="Cambria Math" w:hAnsi="Cambria Math" w:cs="Times New Roman"/>
                  <w:color w:val="000000"/>
                </w:rPr>
                <m:t>Y-X</m:t>
              </m:r>
            </m:oMath>
            <w:r w:rsidRPr="004C5E4A">
              <w:rPr>
                <w:rFonts w:ascii="Times New Roman" w:hAnsi="Times New Roman" w:cs="Times New Roman"/>
                <w:color w:val="000000"/>
              </w:rPr>
              <w:t xml:space="preserve"> (µg/cm</w:t>
            </w:r>
            <w:r w:rsidRPr="004C5E4A">
              <w:rPr>
                <w:rFonts w:ascii="Times New Roman" w:hAnsi="Times New Roman" w:cs="Times New Roman"/>
                <w:color w:val="000000"/>
                <w:vertAlign w:val="superscript"/>
              </w:rPr>
              <w:t>2</w:t>
            </w:r>
            <w:r w:rsidRPr="004C5E4A">
              <w:rPr>
                <w:rFonts w:ascii="Times New Roman" w:hAnsi="Times New Roman" w:cs="Times New Roman"/>
                <w:color w:val="000000"/>
              </w:rPr>
              <w:t>)</w:t>
            </w:r>
          </w:p>
        </w:tc>
        <w:tc>
          <w:tcPr>
            <w:tcW w:w="1510" w:type="dxa"/>
            <w:tcBorders>
              <w:top w:val="single" w:sz="4" w:space="0" w:color="auto"/>
              <w:left w:val="nil"/>
              <w:bottom w:val="single" w:sz="4" w:space="0" w:color="auto"/>
              <w:right w:val="single" w:sz="8" w:space="0" w:color="auto"/>
            </w:tcBorders>
            <w:shd w:val="clear" w:color="auto" w:fill="auto"/>
            <w:hideMark/>
          </w:tcPr>
          <w:p w14:paraId="7BD1A9DF" w14:textId="77777777" w:rsidR="004C5E4A" w:rsidRPr="004C5E4A" w:rsidRDefault="004C5E4A" w:rsidP="001A781F">
            <w:pPr>
              <w:rPr>
                <w:rFonts w:ascii="Times New Roman" w:hAnsi="Times New Roman" w:cs="Times New Roman"/>
                <w:b/>
                <w:color w:val="000000"/>
              </w:rPr>
            </w:pPr>
            <w:r w:rsidRPr="004C5E4A">
              <w:rPr>
                <w:rFonts w:ascii="Times New Roman" w:hAnsi="Times New Roman" w:cs="Times New Roman"/>
                <w:color w:val="000000"/>
              </w:rPr>
              <w:t xml:space="preserve">Scaled Relative Difference </w:t>
            </w:r>
            <m:oMath>
              <m:f>
                <m:fPr>
                  <m:ctrlPr>
                    <w:rPr>
                      <w:rFonts w:ascii="Cambria Math" w:hAnsi="Cambria Math" w:cs="Times New Roman"/>
                      <w:i/>
                      <w:color w:val="000000"/>
                    </w:rPr>
                  </m:ctrlPr>
                </m:fPr>
                <m:num>
                  <m:r>
                    <w:rPr>
                      <w:rFonts w:ascii="Cambria Math" w:hAnsi="Cambria Math" w:cs="Times New Roman"/>
                      <w:color w:val="000000"/>
                    </w:rPr>
                    <m:t>(Y-X)/</m:t>
                  </m:r>
                  <m:rad>
                    <m:radPr>
                      <m:degHide m:val="1"/>
                      <m:ctrlPr>
                        <w:rPr>
                          <w:rFonts w:ascii="Cambria Math" w:hAnsi="Cambria Math" w:cs="Times New Roman"/>
                          <w:i/>
                          <w:color w:val="000000"/>
                        </w:rPr>
                      </m:ctrlPr>
                    </m:radPr>
                    <m:deg/>
                    <m:e>
                      <m:r>
                        <w:rPr>
                          <w:rFonts w:ascii="Cambria Math" w:hAnsi="Cambria Math" w:cs="Times New Roman"/>
                          <w:color w:val="000000"/>
                        </w:rPr>
                        <m:t>2</m:t>
                      </m:r>
                    </m:e>
                  </m:rad>
                </m:num>
                <m:den>
                  <m:d>
                    <m:dPr>
                      <m:ctrlPr>
                        <w:rPr>
                          <w:rFonts w:ascii="Cambria Math" w:hAnsi="Cambria Math" w:cs="Times New Roman"/>
                          <w:i/>
                          <w:color w:val="000000"/>
                        </w:rPr>
                      </m:ctrlPr>
                    </m:dPr>
                    <m:e>
                      <m:r>
                        <w:rPr>
                          <w:rFonts w:ascii="Cambria Math" w:hAnsi="Cambria Math" w:cs="Times New Roman"/>
                          <w:color w:val="000000"/>
                        </w:rPr>
                        <m:t>Y+X</m:t>
                      </m:r>
                    </m:e>
                  </m:d>
                  <m:r>
                    <w:rPr>
                      <w:rFonts w:ascii="Cambria Math" w:hAnsi="Cambria Math" w:cs="Times New Roman"/>
                      <w:color w:val="000000"/>
                    </w:rPr>
                    <m:t>/2</m:t>
                  </m:r>
                </m:den>
              </m:f>
            </m:oMath>
            <w:r w:rsidRPr="004C5E4A">
              <w:rPr>
                <w:rFonts w:ascii="Times New Roman" w:hAnsi="Times New Roman" w:cs="Times New Roman"/>
                <w:color w:val="000000"/>
              </w:rPr>
              <w:t>×100</w:t>
            </w:r>
          </w:p>
        </w:tc>
        <w:tc>
          <w:tcPr>
            <w:tcW w:w="1530" w:type="dxa"/>
            <w:gridSpan w:val="2"/>
            <w:tcBorders>
              <w:top w:val="single" w:sz="4" w:space="0" w:color="auto"/>
              <w:left w:val="single" w:sz="8" w:space="0" w:color="auto"/>
              <w:bottom w:val="single" w:sz="4" w:space="0" w:color="auto"/>
              <w:right w:val="single" w:sz="4" w:space="0" w:color="auto"/>
            </w:tcBorders>
          </w:tcPr>
          <w:p w14:paraId="356EDB74" w14:textId="77777777" w:rsidR="004C5E4A" w:rsidRPr="004C5E4A" w:rsidRDefault="004C5E4A" w:rsidP="001A781F">
            <w:pPr>
              <w:rPr>
                <w:rFonts w:ascii="Times New Roman" w:hAnsi="Times New Roman" w:cs="Times New Roman"/>
                <w:color w:val="000000"/>
              </w:rPr>
            </w:pPr>
            <w:r w:rsidRPr="004C5E4A">
              <w:rPr>
                <w:rFonts w:ascii="Times New Roman" w:hAnsi="Times New Roman" w:cs="Times New Roman"/>
                <w:color w:val="000000"/>
              </w:rPr>
              <w:t>Average Mass Loading</w:t>
            </w:r>
          </w:p>
          <w:p w14:paraId="78E5CC53" w14:textId="77777777" w:rsidR="004C5E4A" w:rsidRPr="004C5E4A" w:rsidRDefault="000F75AC" w:rsidP="001A781F">
            <w:pPr>
              <w:rPr>
                <w:rFonts w:ascii="Times New Roman" w:hAnsi="Times New Roman" w:cs="Times New Roman"/>
                <w:color w:val="000000"/>
              </w:rPr>
            </w:pPr>
            <m:oMath>
              <m:f>
                <m:fPr>
                  <m:ctrlPr>
                    <w:rPr>
                      <w:rFonts w:ascii="Cambria Math" w:hAnsi="Cambria Math" w:cs="Times New Roman"/>
                      <w:i/>
                      <w:color w:val="000000"/>
                    </w:rPr>
                  </m:ctrlPr>
                </m:fPr>
                <m:num>
                  <m:r>
                    <w:rPr>
                      <w:rFonts w:ascii="Cambria Math" w:hAnsi="Cambria Math" w:cs="Times New Roman"/>
                      <w:color w:val="000000"/>
                    </w:rPr>
                    <m:t>Y+X</m:t>
                  </m:r>
                </m:num>
                <m:den>
                  <m:r>
                    <w:rPr>
                      <w:rFonts w:ascii="Cambria Math" w:hAnsi="Cambria Math" w:cs="Times New Roman"/>
                      <w:color w:val="000000"/>
                    </w:rPr>
                    <m:t>2</m:t>
                  </m:r>
                </m:den>
              </m:f>
            </m:oMath>
            <w:r w:rsidR="004C5E4A" w:rsidRPr="004C5E4A">
              <w:rPr>
                <w:rFonts w:ascii="Times New Roman" w:hAnsi="Times New Roman" w:cs="Times New Roman"/>
                <w:color w:val="000000"/>
              </w:rPr>
              <w:t xml:space="preserve"> </w:t>
            </w:r>
          </w:p>
          <w:p w14:paraId="22DC8E88" w14:textId="77777777" w:rsidR="004C5E4A" w:rsidRPr="004C5E4A" w:rsidRDefault="004C5E4A" w:rsidP="001A781F">
            <w:pPr>
              <w:rPr>
                <w:rFonts w:ascii="Times New Roman" w:hAnsi="Times New Roman" w:cs="Times New Roman"/>
                <w:color w:val="000000"/>
              </w:rPr>
            </w:pPr>
            <w:r w:rsidRPr="004C5E4A">
              <w:rPr>
                <w:rFonts w:ascii="Times New Roman" w:hAnsi="Times New Roman" w:cs="Times New Roman"/>
                <w:color w:val="000000"/>
              </w:rPr>
              <w:t>(µg/cm</w:t>
            </w:r>
            <w:r w:rsidRPr="004C5E4A">
              <w:rPr>
                <w:rFonts w:ascii="Times New Roman" w:hAnsi="Times New Roman" w:cs="Times New Roman"/>
                <w:color w:val="000000"/>
                <w:vertAlign w:val="superscript"/>
              </w:rPr>
              <w:t>2</w:t>
            </w:r>
            <w:r w:rsidRPr="004C5E4A">
              <w:rPr>
                <w:rFonts w:ascii="Times New Roman" w:hAnsi="Times New Roman" w:cs="Times New Roman"/>
                <w:color w:val="000000"/>
              </w:rPr>
              <w:t>)</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14:paraId="0254ACFC" w14:textId="77777777" w:rsidR="004C5E4A" w:rsidRPr="004C5E4A" w:rsidRDefault="004C5E4A" w:rsidP="001A781F">
            <w:pPr>
              <w:rPr>
                <w:rFonts w:ascii="Times New Roman" w:hAnsi="Times New Roman" w:cs="Times New Roman"/>
                <w:color w:val="000000"/>
              </w:rPr>
            </w:pPr>
            <w:r w:rsidRPr="004C5E4A">
              <w:rPr>
                <w:rFonts w:ascii="Times New Roman" w:hAnsi="Times New Roman" w:cs="Times New Roman"/>
                <w:color w:val="000000"/>
              </w:rPr>
              <w:t xml:space="preserve">Arithmetic Difference </w:t>
            </w:r>
          </w:p>
          <w:p w14:paraId="057CEE28" w14:textId="77777777" w:rsidR="004C5E4A" w:rsidRPr="004C5E4A" w:rsidRDefault="004C5E4A" w:rsidP="001A781F">
            <w:pPr>
              <w:rPr>
                <w:rFonts w:ascii="Times New Roman" w:hAnsi="Times New Roman" w:cs="Times New Roman"/>
                <w:b/>
                <w:color w:val="000000"/>
              </w:rPr>
            </w:pPr>
            <m:oMath>
              <m:r>
                <w:rPr>
                  <w:rFonts w:ascii="Cambria Math" w:hAnsi="Cambria Math" w:cs="Times New Roman"/>
                  <w:color w:val="000000"/>
                </w:rPr>
                <m:t>Y-X</m:t>
              </m:r>
            </m:oMath>
            <w:r w:rsidRPr="004C5E4A">
              <w:rPr>
                <w:rFonts w:ascii="Times New Roman" w:hAnsi="Times New Roman" w:cs="Times New Roman"/>
                <w:color w:val="000000"/>
              </w:rPr>
              <w:t xml:space="preserve"> (µg/cm</w:t>
            </w:r>
            <w:r w:rsidRPr="004C5E4A">
              <w:rPr>
                <w:rFonts w:ascii="Times New Roman" w:hAnsi="Times New Roman" w:cs="Times New Roman"/>
                <w:color w:val="000000"/>
                <w:vertAlign w:val="superscript"/>
              </w:rPr>
              <w:t>2</w:t>
            </w:r>
            <w:r w:rsidRPr="004C5E4A">
              <w:rPr>
                <w:rFonts w:ascii="Times New Roman" w:hAnsi="Times New Roman" w:cs="Times New Roman"/>
                <w:color w:val="000000"/>
              </w:rPr>
              <w:t>)</w:t>
            </w:r>
          </w:p>
        </w:tc>
        <w:tc>
          <w:tcPr>
            <w:tcW w:w="1540" w:type="dxa"/>
            <w:tcBorders>
              <w:top w:val="single" w:sz="4" w:space="0" w:color="auto"/>
              <w:left w:val="nil"/>
              <w:bottom w:val="single" w:sz="4" w:space="0" w:color="auto"/>
              <w:right w:val="single" w:sz="8" w:space="0" w:color="auto"/>
            </w:tcBorders>
            <w:shd w:val="clear" w:color="auto" w:fill="auto"/>
            <w:hideMark/>
          </w:tcPr>
          <w:p w14:paraId="24C92743" w14:textId="77777777" w:rsidR="004C5E4A" w:rsidRPr="004C5E4A" w:rsidRDefault="004C5E4A" w:rsidP="001A781F">
            <w:pPr>
              <w:rPr>
                <w:rFonts w:ascii="Times New Roman" w:hAnsi="Times New Roman" w:cs="Times New Roman"/>
                <w:b/>
                <w:color w:val="000000"/>
              </w:rPr>
            </w:pPr>
            <w:r w:rsidRPr="004C5E4A">
              <w:rPr>
                <w:rFonts w:ascii="Times New Roman" w:hAnsi="Times New Roman" w:cs="Times New Roman"/>
                <w:color w:val="000000"/>
              </w:rPr>
              <w:t xml:space="preserve">Scaled Relative Difference </w:t>
            </w:r>
            <m:oMath>
              <m:f>
                <m:fPr>
                  <m:ctrlPr>
                    <w:rPr>
                      <w:rFonts w:ascii="Cambria Math" w:hAnsi="Cambria Math" w:cs="Times New Roman"/>
                      <w:i/>
                      <w:color w:val="000000"/>
                    </w:rPr>
                  </m:ctrlPr>
                </m:fPr>
                <m:num>
                  <m:r>
                    <w:rPr>
                      <w:rFonts w:ascii="Cambria Math" w:hAnsi="Cambria Math" w:cs="Times New Roman"/>
                      <w:color w:val="000000"/>
                    </w:rPr>
                    <m:t>(Y-X)/</m:t>
                  </m:r>
                  <m:rad>
                    <m:radPr>
                      <m:degHide m:val="1"/>
                      <m:ctrlPr>
                        <w:rPr>
                          <w:rFonts w:ascii="Cambria Math" w:hAnsi="Cambria Math" w:cs="Times New Roman"/>
                          <w:i/>
                          <w:color w:val="000000"/>
                        </w:rPr>
                      </m:ctrlPr>
                    </m:radPr>
                    <m:deg/>
                    <m:e>
                      <m:r>
                        <w:rPr>
                          <w:rFonts w:ascii="Cambria Math" w:hAnsi="Cambria Math" w:cs="Times New Roman"/>
                          <w:color w:val="000000"/>
                        </w:rPr>
                        <m:t>2</m:t>
                      </m:r>
                    </m:e>
                  </m:rad>
                </m:num>
                <m:den>
                  <m:d>
                    <m:dPr>
                      <m:ctrlPr>
                        <w:rPr>
                          <w:rFonts w:ascii="Cambria Math" w:hAnsi="Cambria Math" w:cs="Times New Roman"/>
                          <w:i/>
                          <w:color w:val="000000"/>
                        </w:rPr>
                      </m:ctrlPr>
                    </m:dPr>
                    <m:e>
                      <m:r>
                        <w:rPr>
                          <w:rFonts w:ascii="Cambria Math" w:hAnsi="Cambria Math" w:cs="Times New Roman"/>
                          <w:color w:val="000000"/>
                        </w:rPr>
                        <m:t>Y+X</m:t>
                      </m:r>
                    </m:e>
                  </m:d>
                  <m:r>
                    <w:rPr>
                      <w:rFonts w:ascii="Cambria Math" w:hAnsi="Cambria Math" w:cs="Times New Roman"/>
                      <w:color w:val="000000"/>
                    </w:rPr>
                    <m:t>/2</m:t>
                  </m:r>
                </m:den>
              </m:f>
            </m:oMath>
            <w:r w:rsidRPr="004C5E4A">
              <w:rPr>
                <w:rFonts w:ascii="Times New Roman" w:hAnsi="Times New Roman" w:cs="Times New Roman"/>
                <w:color w:val="000000"/>
              </w:rPr>
              <w:t>×100</w:t>
            </w:r>
          </w:p>
        </w:tc>
      </w:tr>
      <w:tr w:rsidR="004C5E4A" w:rsidRPr="004C5E4A" w14:paraId="38833E09" w14:textId="77777777" w:rsidTr="001A781F">
        <w:trPr>
          <w:trHeight w:val="350"/>
        </w:trPr>
        <w:tc>
          <w:tcPr>
            <w:tcW w:w="2810" w:type="dxa"/>
            <w:tcBorders>
              <w:top w:val="nil"/>
              <w:left w:val="single" w:sz="8" w:space="0" w:color="auto"/>
              <w:bottom w:val="single" w:sz="4" w:space="0" w:color="auto"/>
              <w:right w:val="single" w:sz="4" w:space="0" w:color="auto"/>
            </w:tcBorders>
            <w:shd w:val="clear" w:color="auto" w:fill="auto"/>
            <w:noWrap/>
          </w:tcPr>
          <w:p w14:paraId="527E69DC" w14:textId="77777777" w:rsidR="004C5E4A" w:rsidRPr="004C5E4A" w:rsidRDefault="004C5E4A" w:rsidP="001A781F">
            <w:pPr>
              <w:jc w:val="center"/>
              <w:rPr>
                <w:rFonts w:ascii="Times New Roman" w:hAnsi="Times New Roman" w:cs="Times New Roman"/>
                <w:b/>
                <w:color w:val="000000"/>
              </w:rPr>
            </w:pPr>
          </w:p>
        </w:tc>
        <w:tc>
          <w:tcPr>
            <w:tcW w:w="8830" w:type="dxa"/>
            <w:gridSpan w:val="7"/>
            <w:tcBorders>
              <w:top w:val="nil"/>
              <w:left w:val="nil"/>
              <w:bottom w:val="single" w:sz="4" w:space="0" w:color="auto"/>
              <w:right w:val="single" w:sz="8" w:space="0" w:color="auto"/>
            </w:tcBorders>
            <w:vAlign w:val="center"/>
          </w:tcPr>
          <w:p w14:paraId="56AFFCD4"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Mean (± one standard deviation)</w:t>
            </w:r>
          </w:p>
        </w:tc>
      </w:tr>
      <w:tr w:rsidR="004C5E4A" w:rsidRPr="004C5E4A" w14:paraId="4947202E" w14:textId="77777777" w:rsidTr="001A781F">
        <w:trPr>
          <w:trHeight w:val="420"/>
        </w:trPr>
        <w:tc>
          <w:tcPr>
            <w:tcW w:w="2810" w:type="dxa"/>
            <w:tcBorders>
              <w:top w:val="nil"/>
              <w:left w:val="single" w:sz="8" w:space="0" w:color="auto"/>
              <w:bottom w:val="single" w:sz="4" w:space="0" w:color="auto"/>
              <w:right w:val="single" w:sz="4" w:space="0" w:color="auto"/>
            </w:tcBorders>
            <w:shd w:val="clear" w:color="auto" w:fill="auto"/>
            <w:vAlign w:val="center"/>
          </w:tcPr>
          <w:p w14:paraId="1DEFC420"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Total Carbon (TC)</w:t>
            </w:r>
          </w:p>
        </w:tc>
        <w:tc>
          <w:tcPr>
            <w:tcW w:w="1530" w:type="dxa"/>
            <w:tcBorders>
              <w:top w:val="nil"/>
              <w:left w:val="nil"/>
              <w:bottom w:val="single" w:sz="4" w:space="0" w:color="auto"/>
              <w:right w:val="single" w:sz="4" w:space="0" w:color="auto"/>
            </w:tcBorders>
            <w:vAlign w:val="center"/>
          </w:tcPr>
          <w:p w14:paraId="1243C5D6" w14:textId="2229E9F4"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31</w:t>
            </w:r>
            <w:r>
              <w:rPr>
                <w:rFonts w:ascii="Times New Roman" w:hAnsi="Times New Roman" w:cs="Times New Roman"/>
                <w:color w:val="000000" w:themeColor="text1"/>
              </w:rPr>
              <w:t>.4</w:t>
            </w:r>
            <w:r w:rsidRPr="004C5E4A">
              <w:rPr>
                <w:rFonts w:ascii="Times New Roman" w:hAnsi="Times New Roman" w:cs="Times New Roman"/>
                <w:color w:val="000000" w:themeColor="text1"/>
              </w:rPr>
              <w:t xml:space="preserve"> (± </w:t>
            </w:r>
            <w:r>
              <w:rPr>
                <w:rFonts w:ascii="Times New Roman" w:hAnsi="Times New Roman" w:cs="Times New Roman"/>
                <w:color w:val="000000" w:themeColor="text1"/>
              </w:rPr>
              <w:t>17.4</w:t>
            </w:r>
            <w:r w:rsidRPr="004C5E4A">
              <w:rPr>
                <w:rFonts w:ascii="Times New Roman" w:hAnsi="Times New Roman" w:cs="Times New Roman"/>
                <w:color w:val="000000" w:themeColor="text1"/>
              </w:rPr>
              <w:t>)</w:t>
            </w:r>
          </w:p>
        </w:tc>
        <w:tc>
          <w:tcPr>
            <w:tcW w:w="1440" w:type="dxa"/>
            <w:tcBorders>
              <w:top w:val="nil"/>
              <w:left w:val="single" w:sz="4" w:space="0" w:color="auto"/>
              <w:bottom w:val="single" w:sz="4" w:space="0" w:color="auto"/>
              <w:right w:val="single" w:sz="4" w:space="0" w:color="auto"/>
            </w:tcBorders>
            <w:shd w:val="clear" w:color="auto" w:fill="auto"/>
            <w:vAlign w:val="center"/>
          </w:tcPr>
          <w:p w14:paraId="4D095DC9"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-1.0 (± 2.8)</w:t>
            </w:r>
          </w:p>
        </w:tc>
        <w:tc>
          <w:tcPr>
            <w:tcW w:w="1510" w:type="dxa"/>
            <w:tcBorders>
              <w:top w:val="nil"/>
              <w:left w:val="nil"/>
              <w:bottom w:val="single" w:sz="4" w:space="0" w:color="auto"/>
              <w:right w:val="single" w:sz="8" w:space="0" w:color="auto"/>
            </w:tcBorders>
            <w:shd w:val="clear" w:color="auto" w:fill="auto"/>
            <w:vAlign w:val="center"/>
          </w:tcPr>
          <w:p w14:paraId="7B5FC6F3"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-1.6 (± 5.4)</w:t>
            </w:r>
          </w:p>
        </w:tc>
        <w:tc>
          <w:tcPr>
            <w:tcW w:w="1370" w:type="dxa"/>
            <w:tcBorders>
              <w:top w:val="nil"/>
              <w:left w:val="single" w:sz="8" w:space="0" w:color="auto"/>
              <w:bottom w:val="single" w:sz="4" w:space="0" w:color="auto"/>
              <w:right w:val="single" w:sz="4" w:space="0" w:color="auto"/>
            </w:tcBorders>
            <w:vAlign w:val="center"/>
          </w:tcPr>
          <w:p w14:paraId="24605DCD" w14:textId="6D656470"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2</w:t>
            </w:r>
            <w:r w:rsidR="00BF32EA">
              <w:rPr>
                <w:rFonts w:ascii="Times New Roman" w:hAnsi="Times New Roman" w:cs="Times New Roman"/>
                <w:color w:val="000000"/>
              </w:rPr>
              <w:t>6.</w:t>
            </w:r>
            <w:r w:rsidRPr="004C5E4A">
              <w:rPr>
                <w:rFonts w:ascii="Times New Roman" w:hAnsi="Times New Roman" w:cs="Times New Roman"/>
                <w:color w:val="000000"/>
              </w:rPr>
              <w:t>7 (± 1</w:t>
            </w:r>
            <w:r w:rsidR="00BF32EA">
              <w:rPr>
                <w:rFonts w:ascii="Times New Roman" w:hAnsi="Times New Roman" w:cs="Times New Roman"/>
                <w:color w:val="000000"/>
              </w:rPr>
              <w:t>8.6</w:t>
            </w:r>
            <w:r w:rsidRPr="004C5E4A">
              <w:rPr>
                <w:rFonts w:ascii="Times New Roman" w:hAnsi="Times New Roman" w:cs="Times New Roman"/>
                <w:color w:val="000000"/>
              </w:rPr>
              <w:t>)</w:t>
            </w:r>
          </w:p>
        </w:tc>
        <w:tc>
          <w:tcPr>
            <w:tcW w:w="1440" w:type="dxa"/>
            <w:gridSpan w:val="2"/>
            <w:tcBorders>
              <w:top w:val="nil"/>
              <w:left w:val="single" w:sz="4" w:space="0" w:color="auto"/>
              <w:bottom w:val="single" w:sz="4" w:space="0" w:color="auto"/>
              <w:right w:val="single" w:sz="4" w:space="0" w:color="auto"/>
            </w:tcBorders>
            <w:shd w:val="clear" w:color="auto" w:fill="auto"/>
            <w:vAlign w:val="center"/>
          </w:tcPr>
          <w:p w14:paraId="1FFB4F53"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-0.5 (± 2.0)</w:t>
            </w:r>
          </w:p>
        </w:tc>
        <w:tc>
          <w:tcPr>
            <w:tcW w:w="1540" w:type="dxa"/>
            <w:tcBorders>
              <w:top w:val="nil"/>
              <w:left w:val="nil"/>
              <w:bottom w:val="single" w:sz="4" w:space="0" w:color="auto"/>
              <w:right w:val="single" w:sz="8" w:space="0" w:color="auto"/>
            </w:tcBorders>
            <w:shd w:val="clear" w:color="auto" w:fill="auto"/>
            <w:vAlign w:val="center"/>
          </w:tcPr>
          <w:p w14:paraId="071EF26E"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-0.9 (± 6.0)</w:t>
            </w:r>
          </w:p>
        </w:tc>
      </w:tr>
      <w:tr w:rsidR="004C5E4A" w:rsidRPr="004C5E4A" w14:paraId="79D10DAA" w14:textId="77777777" w:rsidTr="001A781F">
        <w:trPr>
          <w:trHeight w:val="420"/>
        </w:trPr>
        <w:tc>
          <w:tcPr>
            <w:tcW w:w="2810" w:type="dxa"/>
            <w:tcBorders>
              <w:top w:val="nil"/>
              <w:left w:val="single" w:sz="8" w:space="0" w:color="auto"/>
              <w:bottom w:val="single" w:sz="4" w:space="0" w:color="auto"/>
              <w:right w:val="single" w:sz="4" w:space="0" w:color="auto"/>
            </w:tcBorders>
            <w:shd w:val="clear" w:color="auto" w:fill="auto"/>
            <w:vAlign w:val="center"/>
            <w:hideMark/>
          </w:tcPr>
          <w:p w14:paraId="48AA63B8"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Organic Carbon (OC)</w:t>
            </w:r>
          </w:p>
        </w:tc>
        <w:tc>
          <w:tcPr>
            <w:tcW w:w="1530" w:type="dxa"/>
            <w:tcBorders>
              <w:top w:val="nil"/>
              <w:left w:val="nil"/>
              <w:bottom w:val="single" w:sz="4" w:space="0" w:color="auto"/>
              <w:right w:val="single" w:sz="4" w:space="0" w:color="auto"/>
            </w:tcBorders>
            <w:vAlign w:val="center"/>
          </w:tcPr>
          <w:p w14:paraId="4BC06FF8" w14:textId="56114155"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22</w:t>
            </w:r>
            <w:r>
              <w:rPr>
                <w:rFonts w:ascii="Times New Roman" w:hAnsi="Times New Roman" w:cs="Times New Roman"/>
                <w:color w:val="000000" w:themeColor="text1"/>
              </w:rPr>
              <w:t>.0</w:t>
            </w:r>
            <w:r w:rsidRPr="004C5E4A">
              <w:rPr>
                <w:rFonts w:ascii="Times New Roman" w:hAnsi="Times New Roman" w:cs="Times New Roman"/>
                <w:color w:val="000000" w:themeColor="text1"/>
              </w:rPr>
              <w:t xml:space="preserve"> (± 12</w:t>
            </w:r>
            <w:r>
              <w:rPr>
                <w:rFonts w:ascii="Times New Roman" w:hAnsi="Times New Roman" w:cs="Times New Roman"/>
                <w:color w:val="000000" w:themeColor="text1"/>
              </w:rPr>
              <w:t>.1</w:t>
            </w:r>
            <w:r w:rsidRPr="004C5E4A">
              <w:rPr>
                <w:rFonts w:ascii="Times New Roman" w:hAnsi="Times New Roman" w:cs="Times New Roman"/>
                <w:color w:val="000000" w:themeColor="text1"/>
              </w:rPr>
              <w:t>)</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0946D0A"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-1.7 (± 3.0)</w:t>
            </w:r>
          </w:p>
        </w:tc>
        <w:tc>
          <w:tcPr>
            <w:tcW w:w="1510" w:type="dxa"/>
            <w:tcBorders>
              <w:top w:val="nil"/>
              <w:left w:val="nil"/>
              <w:bottom w:val="single" w:sz="4" w:space="0" w:color="auto"/>
              <w:right w:val="single" w:sz="8" w:space="0" w:color="auto"/>
            </w:tcBorders>
            <w:shd w:val="clear" w:color="auto" w:fill="auto"/>
            <w:vAlign w:val="center"/>
            <w:hideMark/>
          </w:tcPr>
          <w:p w14:paraId="4927DA58"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-4.6 (± 7.2)</w:t>
            </w:r>
          </w:p>
        </w:tc>
        <w:tc>
          <w:tcPr>
            <w:tcW w:w="1370" w:type="dxa"/>
            <w:tcBorders>
              <w:top w:val="nil"/>
              <w:left w:val="single" w:sz="8" w:space="0" w:color="auto"/>
              <w:bottom w:val="single" w:sz="4" w:space="0" w:color="auto"/>
              <w:right w:val="single" w:sz="4" w:space="0" w:color="auto"/>
            </w:tcBorders>
            <w:vAlign w:val="center"/>
          </w:tcPr>
          <w:p w14:paraId="18F04746" w14:textId="3792A6A3"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21</w:t>
            </w:r>
            <w:r w:rsidR="00BF32EA">
              <w:rPr>
                <w:rFonts w:ascii="Times New Roman" w:hAnsi="Times New Roman" w:cs="Times New Roman"/>
                <w:color w:val="000000"/>
              </w:rPr>
              <w:t>.3</w:t>
            </w:r>
            <w:r w:rsidRPr="004C5E4A">
              <w:rPr>
                <w:rFonts w:ascii="Times New Roman" w:hAnsi="Times New Roman" w:cs="Times New Roman"/>
                <w:color w:val="000000"/>
              </w:rPr>
              <w:t xml:space="preserve"> (± 16</w:t>
            </w:r>
            <w:r w:rsidR="00BF32EA">
              <w:rPr>
                <w:rFonts w:ascii="Times New Roman" w:hAnsi="Times New Roman" w:cs="Times New Roman"/>
                <w:color w:val="000000"/>
              </w:rPr>
              <w:t>.2</w:t>
            </w:r>
            <w:r w:rsidRPr="004C5E4A">
              <w:rPr>
                <w:rFonts w:ascii="Times New Roman" w:hAnsi="Times New Roman" w:cs="Times New Roman"/>
                <w:color w:val="000000"/>
              </w:rPr>
              <w:t>)</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54EB1215"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-1.4 (± 2.4)</w:t>
            </w:r>
          </w:p>
        </w:tc>
        <w:tc>
          <w:tcPr>
            <w:tcW w:w="1540" w:type="dxa"/>
            <w:tcBorders>
              <w:top w:val="nil"/>
              <w:left w:val="nil"/>
              <w:bottom w:val="single" w:sz="4" w:space="0" w:color="auto"/>
              <w:right w:val="single" w:sz="8" w:space="0" w:color="auto"/>
            </w:tcBorders>
            <w:shd w:val="clear" w:color="auto" w:fill="auto"/>
            <w:vAlign w:val="center"/>
            <w:hideMark/>
          </w:tcPr>
          <w:p w14:paraId="59219EAC"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-4.1 (± 7.1)</w:t>
            </w:r>
          </w:p>
        </w:tc>
      </w:tr>
      <w:tr w:rsidR="004C5E4A" w:rsidRPr="004C5E4A" w14:paraId="7B40BEF5" w14:textId="77777777" w:rsidTr="001A781F">
        <w:trPr>
          <w:trHeight w:val="420"/>
        </w:trPr>
        <w:tc>
          <w:tcPr>
            <w:tcW w:w="2810" w:type="dxa"/>
            <w:tcBorders>
              <w:top w:val="nil"/>
              <w:left w:val="single" w:sz="8" w:space="0" w:color="auto"/>
              <w:bottom w:val="single" w:sz="4" w:space="0" w:color="auto"/>
              <w:right w:val="single" w:sz="4" w:space="0" w:color="auto"/>
            </w:tcBorders>
            <w:shd w:val="clear" w:color="auto" w:fill="auto"/>
            <w:vAlign w:val="center"/>
            <w:hideMark/>
          </w:tcPr>
          <w:p w14:paraId="64062326"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Elemental Carbon (EC)</w:t>
            </w:r>
          </w:p>
        </w:tc>
        <w:tc>
          <w:tcPr>
            <w:tcW w:w="1530" w:type="dxa"/>
            <w:tcBorders>
              <w:top w:val="nil"/>
              <w:left w:val="nil"/>
              <w:bottom w:val="single" w:sz="4" w:space="0" w:color="auto"/>
              <w:right w:val="single" w:sz="4" w:space="0" w:color="auto"/>
            </w:tcBorders>
            <w:vAlign w:val="center"/>
          </w:tcPr>
          <w:p w14:paraId="5A7F5453"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9.4 (± 6.1)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1D2E717"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0.7 (± 1.5)</w:t>
            </w:r>
          </w:p>
        </w:tc>
        <w:tc>
          <w:tcPr>
            <w:tcW w:w="1510" w:type="dxa"/>
            <w:tcBorders>
              <w:top w:val="nil"/>
              <w:left w:val="nil"/>
              <w:bottom w:val="single" w:sz="4" w:space="0" w:color="auto"/>
              <w:right w:val="single" w:sz="8" w:space="0" w:color="auto"/>
            </w:tcBorders>
            <w:shd w:val="clear" w:color="auto" w:fill="auto"/>
            <w:vAlign w:val="center"/>
            <w:hideMark/>
          </w:tcPr>
          <w:p w14:paraId="72F84F9E"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6.5 (± 8.3)</w:t>
            </w:r>
          </w:p>
        </w:tc>
        <w:tc>
          <w:tcPr>
            <w:tcW w:w="1370" w:type="dxa"/>
            <w:tcBorders>
              <w:top w:val="nil"/>
              <w:left w:val="single" w:sz="8" w:space="0" w:color="auto"/>
              <w:bottom w:val="single" w:sz="4" w:space="0" w:color="auto"/>
              <w:right w:val="single" w:sz="4" w:space="0" w:color="auto"/>
            </w:tcBorders>
            <w:vAlign w:val="center"/>
          </w:tcPr>
          <w:p w14:paraId="3B1360AD"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5.5 (± 3.7)</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7170A57C"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0.9 (± 1.4)</w:t>
            </w:r>
          </w:p>
        </w:tc>
        <w:tc>
          <w:tcPr>
            <w:tcW w:w="1540" w:type="dxa"/>
            <w:tcBorders>
              <w:top w:val="nil"/>
              <w:left w:val="nil"/>
              <w:bottom w:val="single" w:sz="4" w:space="0" w:color="auto"/>
              <w:right w:val="single" w:sz="8" w:space="0" w:color="auto"/>
            </w:tcBorders>
            <w:shd w:val="clear" w:color="auto" w:fill="auto"/>
            <w:vAlign w:val="center"/>
            <w:hideMark/>
          </w:tcPr>
          <w:p w14:paraId="098981AF" w14:textId="480543FA" w:rsidR="004C5E4A" w:rsidRPr="004C5E4A" w:rsidRDefault="004C5E4A" w:rsidP="00BF32EA">
            <w:pPr>
              <w:jc w:val="center"/>
              <w:rPr>
                <w:rFonts w:ascii="Times New Roman" w:hAnsi="Times New Roman" w:cs="Times New Roman"/>
                <w:color w:val="000000"/>
              </w:rPr>
            </w:pPr>
            <w:r w:rsidRPr="004C5E4A">
              <w:rPr>
                <w:rFonts w:ascii="Times New Roman" w:hAnsi="Times New Roman" w:cs="Times New Roman"/>
                <w:color w:val="000000"/>
              </w:rPr>
              <w:t>11</w:t>
            </w:r>
            <w:r w:rsidR="00BF32EA">
              <w:rPr>
                <w:rFonts w:ascii="Times New Roman" w:hAnsi="Times New Roman" w:cs="Times New Roman"/>
                <w:color w:val="000000"/>
              </w:rPr>
              <w:t>.2</w:t>
            </w:r>
            <w:r w:rsidRPr="004C5E4A">
              <w:rPr>
                <w:rFonts w:ascii="Times New Roman" w:hAnsi="Times New Roman" w:cs="Times New Roman"/>
                <w:color w:val="000000"/>
              </w:rPr>
              <w:t xml:space="preserve"> (± 1</w:t>
            </w:r>
            <w:r w:rsidR="00BF32EA">
              <w:rPr>
                <w:rFonts w:ascii="Times New Roman" w:hAnsi="Times New Roman" w:cs="Times New Roman"/>
                <w:color w:val="000000"/>
              </w:rPr>
              <w:t>4.9</w:t>
            </w:r>
            <w:r w:rsidRPr="004C5E4A">
              <w:rPr>
                <w:rFonts w:ascii="Times New Roman" w:hAnsi="Times New Roman" w:cs="Times New Roman"/>
                <w:color w:val="000000"/>
              </w:rPr>
              <w:t>)</w:t>
            </w:r>
          </w:p>
        </w:tc>
      </w:tr>
      <w:tr w:rsidR="004C5E4A" w:rsidRPr="004C5E4A" w14:paraId="16A4B7BD" w14:textId="77777777" w:rsidTr="001A781F">
        <w:trPr>
          <w:trHeight w:val="420"/>
        </w:trPr>
        <w:tc>
          <w:tcPr>
            <w:tcW w:w="2810" w:type="dxa"/>
            <w:tcBorders>
              <w:top w:val="nil"/>
              <w:left w:val="single" w:sz="8" w:space="0" w:color="auto"/>
              <w:bottom w:val="single" w:sz="4" w:space="0" w:color="auto"/>
              <w:right w:val="single" w:sz="4" w:space="0" w:color="auto"/>
            </w:tcBorders>
            <w:shd w:val="clear" w:color="auto" w:fill="auto"/>
            <w:vAlign w:val="center"/>
            <w:hideMark/>
          </w:tcPr>
          <w:p w14:paraId="7DEAB988"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Pyrolyzed OC (OP)</w:t>
            </w:r>
          </w:p>
        </w:tc>
        <w:tc>
          <w:tcPr>
            <w:tcW w:w="1530" w:type="dxa"/>
            <w:tcBorders>
              <w:top w:val="nil"/>
              <w:left w:val="nil"/>
              <w:bottom w:val="single" w:sz="4" w:space="0" w:color="auto"/>
              <w:right w:val="single" w:sz="4" w:space="0" w:color="auto"/>
            </w:tcBorders>
            <w:vAlign w:val="center"/>
          </w:tcPr>
          <w:p w14:paraId="30DC926A"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4.7 (± 3.0)</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8E9B7AA"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2.1 (± 2.8)</w:t>
            </w:r>
          </w:p>
        </w:tc>
        <w:tc>
          <w:tcPr>
            <w:tcW w:w="1510" w:type="dxa"/>
            <w:tcBorders>
              <w:top w:val="nil"/>
              <w:left w:val="nil"/>
              <w:bottom w:val="single" w:sz="4" w:space="0" w:color="auto"/>
              <w:right w:val="single" w:sz="8" w:space="0" w:color="auto"/>
            </w:tcBorders>
            <w:shd w:val="clear" w:color="auto" w:fill="auto"/>
            <w:vAlign w:val="center"/>
            <w:hideMark/>
          </w:tcPr>
          <w:p w14:paraId="5937AF5A" w14:textId="2EE17CAA"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3</w:t>
            </w:r>
            <w:r>
              <w:rPr>
                <w:rFonts w:ascii="Times New Roman" w:hAnsi="Times New Roman" w:cs="Times New Roman"/>
                <w:color w:val="000000" w:themeColor="text1"/>
              </w:rPr>
              <w:t>7.6</w:t>
            </w:r>
            <w:r w:rsidRPr="004C5E4A">
              <w:rPr>
                <w:rFonts w:ascii="Times New Roman" w:hAnsi="Times New Roman" w:cs="Times New Roman"/>
                <w:color w:val="000000" w:themeColor="text1"/>
              </w:rPr>
              <w:t xml:space="preserve"> (± 4</w:t>
            </w:r>
            <w:r>
              <w:rPr>
                <w:rFonts w:ascii="Times New Roman" w:hAnsi="Times New Roman" w:cs="Times New Roman"/>
                <w:color w:val="000000" w:themeColor="text1"/>
              </w:rPr>
              <w:t>0.9</w:t>
            </w:r>
            <w:r w:rsidRPr="004C5E4A">
              <w:rPr>
                <w:rFonts w:ascii="Times New Roman" w:hAnsi="Times New Roman" w:cs="Times New Roman"/>
                <w:color w:val="000000" w:themeColor="text1"/>
              </w:rPr>
              <w:t>)</w:t>
            </w:r>
          </w:p>
        </w:tc>
        <w:tc>
          <w:tcPr>
            <w:tcW w:w="1370" w:type="dxa"/>
            <w:tcBorders>
              <w:top w:val="nil"/>
              <w:left w:val="single" w:sz="8" w:space="0" w:color="auto"/>
              <w:bottom w:val="single" w:sz="4" w:space="0" w:color="auto"/>
              <w:right w:val="single" w:sz="4" w:space="0" w:color="auto"/>
            </w:tcBorders>
            <w:vAlign w:val="center"/>
          </w:tcPr>
          <w:p w14:paraId="484EEB2F"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3.4 (± 4.3)</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16A13B99"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2.9 (± 2.7)</w:t>
            </w:r>
          </w:p>
        </w:tc>
        <w:tc>
          <w:tcPr>
            <w:tcW w:w="1540" w:type="dxa"/>
            <w:tcBorders>
              <w:top w:val="nil"/>
              <w:left w:val="nil"/>
              <w:bottom w:val="single" w:sz="4" w:space="0" w:color="auto"/>
              <w:right w:val="single" w:sz="8" w:space="0" w:color="auto"/>
            </w:tcBorders>
            <w:shd w:val="clear" w:color="auto" w:fill="auto"/>
            <w:vAlign w:val="center"/>
            <w:hideMark/>
          </w:tcPr>
          <w:p w14:paraId="42782809" w14:textId="1975F5A5"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66</w:t>
            </w:r>
            <w:r w:rsidR="00BF32EA">
              <w:rPr>
                <w:rFonts w:ascii="Times New Roman" w:hAnsi="Times New Roman" w:cs="Times New Roman"/>
                <w:color w:val="000000"/>
              </w:rPr>
              <w:t>.1</w:t>
            </w:r>
            <w:r w:rsidRPr="004C5E4A">
              <w:rPr>
                <w:rFonts w:ascii="Times New Roman" w:hAnsi="Times New Roman" w:cs="Times New Roman"/>
                <w:color w:val="000000"/>
              </w:rPr>
              <w:t xml:space="preserve"> (± 41</w:t>
            </w:r>
            <w:r w:rsidR="00BF32EA">
              <w:rPr>
                <w:rFonts w:ascii="Times New Roman" w:hAnsi="Times New Roman" w:cs="Times New Roman"/>
                <w:color w:val="000000"/>
              </w:rPr>
              <w:t>.3</w:t>
            </w:r>
            <w:r w:rsidRPr="004C5E4A">
              <w:rPr>
                <w:rFonts w:ascii="Times New Roman" w:hAnsi="Times New Roman" w:cs="Times New Roman"/>
                <w:color w:val="000000"/>
              </w:rPr>
              <w:t>)</w:t>
            </w:r>
          </w:p>
        </w:tc>
      </w:tr>
      <w:tr w:rsidR="004C5E4A" w:rsidRPr="004C5E4A" w14:paraId="5BD8D3B4" w14:textId="77777777" w:rsidTr="001A781F">
        <w:trPr>
          <w:trHeight w:val="420"/>
        </w:trPr>
        <w:tc>
          <w:tcPr>
            <w:tcW w:w="2810" w:type="dxa"/>
            <w:tcBorders>
              <w:top w:val="nil"/>
              <w:left w:val="single" w:sz="8" w:space="0" w:color="auto"/>
              <w:bottom w:val="single" w:sz="4" w:space="0" w:color="auto"/>
              <w:right w:val="single" w:sz="4" w:space="0" w:color="auto"/>
            </w:tcBorders>
            <w:shd w:val="clear" w:color="auto" w:fill="auto"/>
            <w:noWrap/>
            <w:vAlign w:val="center"/>
            <w:hideMark/>
          </w:tcPr>
          <w:p w14:paraId="482998AA"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OC1</w:t>
            </w:r>
          </w:p>
        </w:tc>
        <w:tc>
          <w:tcPr>
            <w:tcW w:w="1530" w:type="dxa"/>
            <w:tcBorders>
              <w:top w:val="nil"/>
              <w:left w:val="nil"/>
              <w:bottom w:val="single" w:sz="4" w:space="0" w:color="auto"/>
              <w:right w:val="single" w:sz="4" w:space="0" w:color="auto"/>
            </w:tcBorders>
            <w:vAlign w:val="center"/>
          </w:tcPr>
          <w:p w14:paraId="7ED284C6"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2.0 (± 2.2)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D3CAA05" w14:textId="77777777"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-2.3 (± 2.1)</w:t>
            </w:r>
          </w:p>
        </w:tc>
        <w:tc>
          <w:tcPr>
            <w:tcW w:w="1510" w:type="dxa"/>
            <w:tcBorders>
              <w:top w:val="nil"/>
              <w:left w:val="nil"/>
              <w:bottom w:val="single" w:sz="4" w:space="0" w:color="auto"/>
              <w:right w:val="single" w:sz="8" w:space="0" w:color="auto"/>
            </w:tcBorders>
            <w:shd w:val="clear" w:color="auto" w:fill="auto"/>
            <w:vAlign w:val="center"/>
            <w:hideMark/>
          </w:tcPr>
          <w:p w14:paraId="4B537907" w14:textId="21FC351A" w:rsidR="004C5E4A" w:rsidRPr="004C5E4A" w:rsidRDefault="004C5E4A" w:rsidP="001A781F">
            <w:pPr>
              <w:jc w:val="center"/>
              <w:rPr>
                <w:rFonts w:ascii="Times New Roman" w:hAnsi="Times New Roman" w:cs="Times New Roman"/>
                <w:color w:val="000000" w:themeColor="text1"/>
              </w:rPr>
            </w:pPr>
            <w:r w:rsidRPr="004C5E4A">
              <w:rPr>
                <w:rFonts w:ascii="Times New Roman" w:hAnsi="Times New Roman" w:cs="Times New Roman"/>
                <w:color w:val="000000" w:themeColor="text1"/>
              </w:rPr>
              <w:t>-82</w:t>
            </w:r>
            <w:r>
              <w:rPr>
                <w:rFonts w:ascii="Times New Roman" w:hAnsi="Times New Roman" w:cs="Times New Roman"/>
                <w:color w:val="000000" w:themeColor="text1"/>
              </w:rPr>
              <w:t>.2</w:t>
            </w:r>
            <w:r w:rsidRPr="004C5E4A">
              <w:rPr>
                <w:rFonts w:ascii="Times New Roman" w:hAnsi="Times New Roman" w:cs="Times New Roman"/>
                <w:color w:val="000000" w:themeColor="text1"/>
              </w:rPr>
              <w:t xml:space="preserve"> (± 3</w:t>
            </w:r>
            <w:r>
              <w:rPr>
                <w:rFonts w:ascii="Times New Roman" w:hAnsi="Times New Roman" w:cs="Times New Roman"/>
                <w:color w:val="000000" w:themeColor="text1"/>
              </w:rPr>
              <w:t>0.9</w:t>
            </w:r>
            <w:r w:rsidRPr="004C5E4A">
              <w:rPr>
                <w:rFonts w:ascii="Times New Roman" w:hAnsi="Times New Roman" w:cs="Times New Roman"/>
                <w:color w:val="000000" w:themeColor="text1"/>
              </w:rPr>
              <w:t>)</w:t>
            </w:r>
          </w:p>
        </w:tc>
        <w:tc>
          <w:tcPr>
            <w:tcW w:w="1370" w:type="dxa"/>
            <w:tcBorders>
              <w:top w:val="nil"/>
              <w:left w:val="single" w:sz="8" w:space="0" w:color="auto"/>
              <w:bottom w:val="single" w:sz="4" w:space="0" w:color="auto"/>
              <w:right w:val="single" w:sz="4" w:space="0" w:color="auto"/>
            </w:tcBorders>
            <w:vAlign w:val="center"/>
          </w:tcPr>
          <w:p w14:paraId="5C56DB15"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1.1 (± 1.3)</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0B1F90CB"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-0.5 (± 1.4)</w:t>
            </w:r>
          </w:p>
        </w:tc>
        <w:tc>
          <w:tcPr>
            <w:tcW w:w="1540" w:type="dxa"/>
            <w:tcBorders>
              <w:top w:val="nil"/>
              <w:left w:val="nil"/>
              <w:bottom w:val="single" w:sz="4" w:space="0" w:color="auto"/>
              <w:right w:val="single" w:sz="8" w:space="0" w:color="auto"/>
            </w:tcBorders>
            <w:shd w:val="clear" w:color="auto" w:fill="auto"/>
            <w:vAlign w:val="center"/>
            <w:hideMark/>
          </w:tcPr>
          <w:p w14:paraId="55027F41" w14:textId="3F330A7E" w:rsidR="004C5E4A" w:rsidRPr="004C5E4A" w:rsidRDefault="004C5E4A" w:rsidP="00BF32EA">
            <w:pPr>
              <w:jc w:val="center"/>
              <w:rPr>
                <w:rFonts w:ascii="Times New Roman" w:hAnsi="Times New Roman" w:cs="Times New Roman"/>
                <w:color w:val="000000"/>
              </w:rPr>
            </w:pPr>
            <w:r w:rsidRPr="004C5E4A">
              <w:rPr>
                <w:rFonts w:ascii="Times New Roman" w:hAnsi="Times New Roman" w:cs="Times New Roman"/>
                <w:color w:val="000000"/>
              </w:rPr>
              <w:t>-16</w:t>
            </w:r>
            <w:r w:rsidR="00BF32EA">
              <w:rPr>
                <w:rFonts w:ascii="Times New Roman" w:hAnsi="Times New Roman" w:cs="Times New Roman"/>
                <w:color w:val="000000"/>
              </w:rPr>
              <w:t>.0</w:t>
            </w:r>
            <w:r w:rsidRPr="004C5E4A">
              <w:rPr>
                <w:rFonts w:ascii="Times New Roman" w:hAnsi="Times New Roman" w:cs="Times New Roman"/>
                <w:color w:val="000000"/>
              </w:rPr>
              <w:t xml:space="preserve"> (± 6</w:t>
            </w:r>
            <w:r w:rsidR="00BF32EA">
              <w:rPr>
                <w:rFonts w:ascii="Times New Roman" w:hAnsi="Times New Roman" w:cs="Times New Roman"/>
                <w:color w:val="000000"/>
              </w:rPr>
              <w:t>2.5</w:t>
            </w:r>
            <w:r w:rsidRPr="004C5E4A">
              <w:rPr>
                <w:rFonts w:ascii="Times New Roman" w:hAnsi="Times New Roman" w:cs="Times New Roman"/>
                <w:color w:val="000000"/>
              </w:rPr>
              <w:t>)</w:t>
            </w:r>
          </w:p>
        </w:tc>
      </w:tr>
      <w:tr w:rsidR="004C5E4A" w:rsidRPr="004C5E4A" w14:paraId="05E940C5" w14:textId="77777777" w:rsidTr="001A781F">
        <w:trPr>
          <w:trHeight w:val="420"/>
        </w:trPr>
        <w:tc>
          <w:tcPr>
            <w:tcW w:w="2810" w:type="dxa"/>
            <w:tcBorders>
              <w:top w:val="nil"/>
              <w:left w:val="single" w:sz="8" w:space="0" w:color="auto"/>
              <w:bottom w:val="single" w:sz="4" w:space="0" w:color="auto"/>
              <w:right w:val="single" w:sz="4" w:space="0" w:color="auto"/>
            </w:tcBorders>
            <w:shd w:val="clear" w:color="auto" w:fill="auto"/>
            <w:noWrap/>
            <w:vAlign w:val="center"/>
            <w:hideMark/>
          </w:tcPr>
          <w:p w14:paraId="283E7A3B"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OC2</w:t>
            </w:r>
          </w:p>
        </w:tc>
        <w:tc>
          <w:tcPr>
            <w:tcW w:w="1530" w:type="dxa"/>
            <w:tcBorders>
              <w:top w:val="nil"/>
              <w:left w:val="nil"/>
              <w:bottom w:val="single" w:sz="4" w:space="0" w:color="auto"/>
              <w:right w:val="single" w:sz="4" w:space="0" w:color="auto"/>
            </w:tcBorders>
            <w:vAlign w:val="center"/>
          </w:tcPr>
          <w:p w14:paraId="7FE3FB1A"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6.8 (± 3.8)</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8251432"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1.7 (± 1.7)</w:t>
            </w:r>
          </w:p>
        </w:tc>
        <w:tc>
          <w:tcPr>
            <w:tcW w:w="1510" w:type="dxa"/>
            <w:tcBorders>
              <w:top w:val="nil"/>
              <w:left w:val="nil"/>
              <w:bottom w:val="single" w:sz="4" w:space="0" w:color="auto"/>
              <w:right w:val="single" w:sz="8" w:space="0" w:color="auto"/>
            </w:tcBorders>
            <w:shd w:val="clear" w:color="auto" w:fill="auto"/>
            <w:vAlign w:val="center"/>
            <w:hideMark/>
          </w:tcPr>
          <w:p w14:paraId="7184B6D3" w14:textId="76BD667D" w:rsidR="004C5E4A" w:rsidRPr="004C5E4A" w:rsidRDefault="004C5E4A" w:rsidP="004C5E4A">
            <w:pPr>
              <w:jc w:val="center"/>
              <w:rPr>
                <w:rFonts w:ascii="Times New Roman" w:hAnsi="Times New Roman" w:cs="Times New Roman"/>
                <w:color w:val="000000"/>
              </w:rPr>
            </w:pPr>
            <w:r w:rsidRPr="004C5E4A">
              <w:rPr>
                <w:rFonts w:ascii="Times New Roman" w:hAnsi="Times New Roman" w:cs="Times New Roman"/>
                <w:color w:val="000000"/>
              </w:rPr>
              <w:t>17</w:t>
            </w:r>
            <w:r>
              <w:rPr>
                <w:rFonts w:ascii="Times New Roman" w:hAnsi="Times New Roman" w:cs="Times New Roman"/>
                <w:color w:val="000000"/>
              </w:rPr>
              <w:t>.1</w:t>
            </w:r>
            <w:r w:rsidRPr="004C5E4A">
              <w:rPr>
                <w:rFonts w:ascii="Times New Roman" w:hAnsi="Times New Roman" w:cs="Times New Roman"/>
                <w:color w:val="000000"/>
              </w:rPr>
              <w:t xml:space="preserve"> (± 1</w:t>
            </w:r>
            <w:r>
              <w:rPr>
                <w:rFonts w:ascii="Times New Roman" w:hAnsi="Times New Roman" w:cs="Times New Roman"/>
                <w:color w:val="000000"/>
              </w:rPr>
              <w:t>2.9</w:t>
            </w:r>
            <w:r w:rsidRPr="004C5E4A">
              <w:rPr>
                <w:rFonts w:ascii="Times New Roman" w:hAnsi="Times New Roman" w:cs="Times New Roman"/>
                <w:color w:val="000000"/>
              </w:rPr>
              <w:t>)</w:t>
            </w:r>
          </w:p>
        </w:tc>
        <w:tc>
          <w:tcPr>
            <w:tcW w:w="1370" w:type="dxa"/>
            <w:tcBorders>
              <w:top w:val="nil"/>
              <w:left w:val="single" w:sz="8" w:space="0" w:color="auto"/>
              <w:bottom w:val="single" w:sz="4" w:space="0" w:color="auto"/>
              <w:right w:val="single" w:sz="4" w:space="0" w:color="auto"/>
            </w:tcBorders>
            <w:vAlign w:val="center"/>
          </w:tcPr>
          <w:p w14:paraId="0B66B5BD"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5.9 (± 4.4)</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7E56DB83"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0.8 (± 1.4)</w:t>
            </w:r>
          </w:p>
        </w:tc>
        <w:tc>
          <w:tcPr>
            <w:tcW w:w="1540" w:type="dxa"/>
            <w:tcBorders>
              <w:top w:val="nil"/>
              <w:left w:val="nil"/>
              <w:bottom w:val="single" w:sz="4" w:space="0" w:color="auto"/>
              <w:right w:val="single" w:sz="8" w:space="0" w:color="auto"/>
            </w:tcBorders>
            <w:shd w:val="clear" w:color="auto" w:fill="auto"/>
            <w:vAlign w:val="center"/>
            <w:hideMark/>
          </w:tcPr>
          <w:p w14:paraId="65303835" w14:textId="0AF79760"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11</w:t>
            </w:r>
            <w:r w:rsidR="00BF32EA">
              <w:rPr>
                <w:rFonts w:ascii="Times New Roman" w:hAnsi="Times New Roman" w:cs="Times New Roman"/>
                <w:color w:val="000000"/>
              </w:rPr>
              <w:t>.3</w:t>
            </w:r>
            <w:r w:rsidRPr="004C5E4A">
              <w:rPr>
                <w:rFonts w:ascii="Times New Roman" w:hAnsi="Times New Roman" w:cs="Times New Roman"/>
                <w:color w:val="000000"/>
              </w:rPr>
              <w:t xml:space="preserve"> (± 12</w:t>
            </w:r>
            <w:r w:rsidR="00BF32EA">
              <w:rPr>
                <w:rFonts w:ascii="Times New Roman" w:hAnsi="Times New Roman" w:cs="Times New Roman"/>
                <w:color w:val="000000"/>
              </w:rPr>
              <w:t>.3</w:t>
            </w:r>
            <w:r w:rsidRPr="004C5E4A">
              <w:rPr>
                <w:rFonts w:ascii="Times New Roman" w:hAnsi="Times New Roman" w:cs="Times New Roman"/>
                <w:color w:val="000000"/>
              </w:rPr>
              <w:t>)</w:t>
            </w:r>
          </w:p>
        </w:tc>
      </w:tr>
      <w:tr w:rsidR="004C5E4A" w:rsidRPr="004C5E4A" w14:paraId="26546E68" w14:textId="77777777" w:rsidTr="001A781F">
        <w:trPr>
          <w:trHeight w:val="420"/>
        </w:trPr>
        <w:tc>
          <w:tcPr>
            <w:tcW w:w="2810" w:type="dxa"/>
            <w:tcBorders>
              <w:top w:val="nil"/>
              <w:left w:val="single" w:sz="8" w:space="0" w:color="auto"/>
              <w:bottom w:val="single" w:sz="4" w:space="0" w:color="auto"/>
              <w:right w:val="single" w:sz="4" w:space="0" w:color="auto"/>
            </w:tcBorders>
            <w:shd w:val="clear" w:color="auto" w:fill="auto"/>
            <w:noWrap/>
            <w:vAlign w:val="center"/>
            <w:hideMark/>
          </w:tcPr>
          <w:p w14:paraId="60666E2D"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OC3</w:t>
            </w:r>
          </w:p>
        </w:tc>
        <w:tc>
          <w:tcPr>
            <w:tcW w:w="1530" w:type="dxa"/>
            <w:tcBorders>
              <w:top w:val="nil"/>
              <w:left w:val="nil"/>
              <w:bottom w:val="single" w:sz="4" w:space="0" w:color="auto"/>
              <w:right w:val="single" w:sz="4" w:space="0" w:color="auto"/>
            </w:tcBorders>
            <w:vAlign w:val="center"/>
          </w:tcPr>
          <w:p w14:paraId="549D9F6B"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5.2 (± 3.1)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DF9BB5D"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-0.7 (±1.5)</w:t>
            </w:r>
          </w:p>
        </w:tc>
        <w:tc>
          <w:tcPr>
            <w:tcW w:w="1510" w:type="dxa"/>
            <w:tcBorders>
              <w:top w:val="nil"/>
              <w:left w:val="nil"/>
              <w:bottom w:val="single" w:sz="4" w:space="0" w:color="auto"/>
              <w:right w:val="single" w:sz="8" w:space="0" w:color="auto"/>
            </w:tcBorders>
            <w:shd w:val="clear" w:color="auto" w:fill="auto"/>
            <w:vAlign w:val="center"/>
            <w:hideMark/>
          </w:tcPr>
          <w:p w14:paraId="3095C36A" w14:textId="31421056" w:rsidR="004C5E4A" w:rsidRPr="004C5E4A" w:rsidRDefault="004C5E4A" w:rsidP="004C5E4A">
            <w:pPr>
              <w:jc w:val="center"/>
              <w:rPr>
                <w:rFonts w:ascii="Times New Roman" w:hAnsi="Times New Roman" w:cs="Times New Roman"/>
                <w:color w:val="000000"/>
              </w:rPr>
            </w:pPr>
            <w:r w:rsidRPr="004C5E4A">
              <w:rPr>
                <w:rFonts w:ascii="Times New Roman" w:hAnsi="Times New Roman" w:cs="Times New Roman"/>
                <w:color w:val="000000"/>
              </w:rPr>
              <w:t>-1</w:t>
            </w:r>
            <w:r>
              <w:rPr>
                <w:rFonts w:ascii="Times New Roman" w:hAnsi="Times New Roman" w:cs="Times New Roman"/>
                <w:color w:val="000000"/>
              </w:rPr>
              <w:t>0.7</w:t>
            </w:r>
            <w:r w:rsidRPr="004C5E4A">
              <w:rPr>
                <w:rFonts w:ascii="Times New Roman" w:hAnsi="Times New Roman" w:cs="Times New Roman"/>
                <w:color w:val="000000"/>
              </w:rPr>
              <w:t xml:space="preserve"> (± 15</w:t>
            </w:r>
            <w:r>
              <w:rPr>
                <w:rFonts w:ascii="Times New Roman" w:hAnsi="Times New Roman" w:cs="Times New Roman"/>
                <w:color w:val="000000"/>
              </w:rPr>
              <w:t>.3</w:t>
            </w:r>
            <w:r w:rsidRPr="004C5E4A">
              <w:rPr>
                <w:rFonts w:ascii="Times New Roman" w:hAnsi="Times New Roman" w:cs="Times New Roman"/>
                <w:color w:val="000000"/>
              </w:rPr>
              <w:t>)</w:t>
            </w:r>
          </w:p>
        </w:tc>
        <w:tc>
          <w:tcPr>
            <w:tcW w:w="1370" w:type="dxa"/>
            <w:tcBorders>
              <w:top w:val="nil"/>
              <w:left w:val="single" w:sz="8" w:space="0" w:color="auto"/>
              <w:bottom w:val="single" w:sz="4" w:space="0" w:color="auto"/>
              <w:right w:val="single" w:sz="4" w:space="0" w:color="auto"/>
            </w:tcBorders>
            <w:vAlign w:val="center"/>
          </w:tcPr>
          <w:p w14:paraId="7C76912C"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7.7 (± 5.6)</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6BAC32C1"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-1.7 (± 1.5)</w:t>
            </w:r>
          </w:p>
        </w:tc>
        <w:tc>
          <w:tcPr>
            <w:tcW w:w="1540" w:type="dxa"/>
            <w:tcBorders>
              <w:top w:val="nil"/>
              <w:left w:val="nil"/>
              <w:bottom w:val="single" w:sz="4" w:space="0" w:color="auto"/>
              <w:right w:val="single" w:sz="8" w:space="0" w:color="auto"/>
            </w:tcBorders>
            <w:shd w:val="clear" w:color="auto" w:fill="auto"/>
            <w:vAlign w:val="center"/>
            <w:hideMark/>
          </w:tcPr>
          <w:p w14:paraId="4823F400" w14:textId="5FA785A8"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-18</w:t>
            </w:r>
            <w:r w:rsidR="00BF32EA">
              <w:rPr>
                <w:rFonts w:ascii="Times New Roman" w:hAnsi="Times New Roman" w:cs="Times New Roman"/>
                <w:color w:val="000000"/>
              </w:rPr>
              <w:t>.1</w:t>
            </w:r>
            <w:r w:rsidRPr="004C5E4A">
              <w:rPr>
                <w:rFonts w:ascii="Times New Roman" w:hAnsi="Times New Roman" w:cs="Times New Roman"/>
                <w:color w:val="000000"/>
              </w:rPr>
              <w:t xml:space="preserve"> (± 12</w:t>
            </w:r>
            <w:r w:rsidR="00BF32EA">
              <w:rPr>
                <w:rFonts w:ascii="Times New Roman" w:hAnsi="Times New Roman" w:cs="Times New Roman"/>
                <w:color w:val="000000"/>
              </w:rPr>
              <w:t>.2</w:t>
            </w:r>
            <w:r w:rsidRPr="004C5E4A">
              <w:rPr>
                <w:rFonts w:ascii="Times New Roman" w:hAnsi="Times New Roman" w:cs="Times New Roman"/>
                <w:color w:val="000000"/>
              </w:rPr>
              <w:t>)</w:t>
            </w:r>
          </w:p>
        </w:tc>
      </w:tr>
      <w:tr w:rsidR="004C5E4A" w:rsidRPr="004C5E4A" w14:paraId="0159664A" w14:textId="77777777" w:rsidTr="001A781F">
        <w:trPr>
          <w:trHeight w:val="420"/>
        </w:trPr>
        <w:tc>
          <w:tcPr>
            <w:tcW w:w="2810" w:type="dxa"/>
            <w:tcBorders>
              <w:top w:val="nil"/>
              <w:left w:val="single" w:sz="8" w:space="0" w:color="auto"/>
              <w:bottom w:val="single" w:sz="4" w:space="0" w:color="auto"/>
              <w:right w:val="single" w:sz="4" w:space="0" w:color="auto"/>
            </w:tcBorders>
            <w:shd w:val="clear" w:color="auto" w:fill="auto"/>
            <w:noWrap/>
            <w:vAlign w:val="center"/>
            <w:hideMark/>
          </w:tcPr>
          <w:p w14:paraId="101C4D6C"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OC4</w:t>
            </w:r>
          </w:p>
        </w:tc>
        <w:tc>
          <w:tcPr>
            <w:tcW w:w="1530" w:type="dxa"/>
            <w:tcBorders>
              <w:top w:val="nil"/>
              <w:left w:val="nil"/>
              <w:bottom w:val="single" w:sz="4" w:space="0" w:color="auto"/>
              <w:right w:val="single" w:sz="4" w:space="0" w:color="auto"/>
            </w:tcBorders>
            <w:vAlign w:val="center"/>
          </w:tcPr>
          <w:p w14:paraId="28D2E035"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3.3 (± 1.6)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CF01F08"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-2.6 (± 2.3)</w:t>
            </w:r>
          </w:p>
        </w:tc>
        <w:tc>
          <w:tcPr>
            <w:tcW w:w="1510" w:type="dxa"/>
            <w:tcBorders>
              <w:top w:val="nil"/>
              <w:left w:val="nil"/>
              <w:bottom w:val="single" w:sz="4" w:space="0" w:color="auto"/>
              <w:right w:val="single" w:sz="8" w:space="0" w:color="auto"/>
            </w:tcBorders>
            <w:shd w:val="clear" w:color="auto" w:fill="auto"/>
            <w:vAlign w:val="center"/>
            <w:hideMark/>
          </w:tcPr>
          <w:p w14:paraId="62E33E36" w14:textId="3ADAF79C"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-48</w:t>
            </w:r>
            <w:r>
              <w:rPr>
                <w:rFonts w:ascii="Times New Roman" w:hAnsi="Times New Roman" w:cs="Times New Roman"/>
                <w:color w:val="000000"/>
              </w:rPr>
              <w:t>.2</w:t>
            </w:r>
            <w:r w:rsidRPr="004C5E4A">
              <w:rPr>
                <w:rFonts w:ascii="Times New Roman" w:hAnsi="Times New Roman" w:cs="Times New Roman"/>
                <w:color w:val="000000"/>
              </w:rPr>
              <w:t xml:space="preserve"> (± 24</w:t>
            </w:r>
            <w:r>
              <w:rPr>
                <w:rFonts w:ascii="Times New Roman" w:hAnsi="Times New Roman" w:cs="Times New Roman"/>
                <w:color w:val="000000"/>
              </w:rPr>
              <w:t>.4</w:t>
            </w:r>
            <w:r w:rsidRPr="004C5E4A">
              <w:rPr>
                <w:rFonts w:ascii="Times New Roman" w:hAnsi="Times New Roman" w:cs="Times New Roman"/>
                <w:color w:val="000000"/>
              </w:rPr>
              <w:t>)</w:t>
            </w:r>
          </w:p>
        </w:tc>
        <w:tc>
          <w:tcPr>
            <w:tcW w:w="1370" w:type="dxa"/>
            <w:tcBorders>
              <w:top w:val="nil"/>
              <w:left w:val="single" w:sz="8" w:space="0" w:color="auto"/>
              <w:bottom w:val="single" w:sz="4" w:space="0" w:color="auto"/>
              <w:right w:val="single" w:sz="4" w:space="0" w:color="auto"/>
            </w:tcBorders>
            <w:vAlign w:val="center"/>
          </w:tcPr>
          <w:p w14:paraId="42D68252"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3.2 (± 2.0)</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3A52626D"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-2.8 (± 2.3)</w:t>
            </w:r>
          </w:p>
        </w:tc>
        <w:tc>
          <w:tcPr>
            <w:tcW w:w="1540" w:type="dxa"/>
            <w:tcBorders>
              <w:top w:val="nil"/>
              <w:left w:val="nil"/>
              <w:bottom w:val="single" w:sz="4" w:space="0" w:color="auto"/>
              <w:right w:val="single" w:sz="8" w:space="0" w:color="auto"/>
            </w:tcBorders>
            <w:shd w:val="clear" w:color="auto" w:fill="auto"/>
            <w:vAlign w:val="center"/>
            <w:hideMark/>
          </w:tcPr>
          <w:p w14:paraId="0596B2E3" w14:textId="7DC59CBC" w:rsidR="004C5E4A" w:rsidRPr="004C5E4A" w:rsidRDefault="004C5E4A" w:rsidP="00BF32EA">
            <w:pPr>
              <w:jc w:val="center"/>
              <w:rPr>
                <w:rFonts w:ascii="Times New Roman" w:hAnsi="Times New Roman" w:cs="Times New Roman"/>
                <w:color w:val="000000"/>
              </w:rPr>
            </w:pPr>
            <w:r w:rsidRPr="004C5E4A">
              <w:rPr>
                <w:rFonts w:ascii="Times New Roman" w:hAnsi="Times New Roman" w:cs="Times New Roman"/>
                <w:color w:val="000000"/>
              </w:rPr>
              <w:t>-5</w:t>
            </w:r>
            <w:r w:rsidR="00BF32EA">
              <w:rPr>
                <w:rFonts w:ascii="Times New Roman" w:hAnsi="Times New Roman" w:cs="Times New Roman"/>
                <w:color w:val="000000"/>
              </w:rPr>
              <w:t>7.5</w:t>
            </w:r>
            <w:r w:rsidRPr="004C5E4A">
              <w:rPr>
                <w:rFonts w:ascii="Times New Roman" w:hAnsi="Times New Roman" w:cs="Times New Roman"/>
                <w:color w:val="000000"/>
              </w:rPr>
              <w:t xml:space="preserve"> (± 2</w:t>
            </w:r>
            <w:r w:rsidR="00BF32EA">
              <w:rPr>
                <w:rFonts w:ascii="Times New Roman" w:hAnsi="Times New Roman" w:cs="Times New Roman"/>
                <w:color w:val="000000"/>
              </w:rPr>
              <w:t>3.7</w:t>
            </w:r>
            <w:r w:rsidRPr="004C5E4A">
              <w:rPr>
                <w:rFonts w:ascii="Times New Roman" w:hAnsi="Times New Roman" w:cs="Times New Roman"/>
                <w:color w:val="000000"/>
              </w:rPr>
              <w:t>)</w:t>
            </w:r>
          </w:p>
        </w:tc>
      </w:tr>
      <w:tr w:rsidR="004C5E4A" w:rsidRPr="004C5E4A" w14:paraId="40282E92" w14:textId="77777777" w:rsidTr="001A781F">
        <w:trPr>
          <w:trHeight w:val="461"/>
        </w:trPr>
        <w:tc>
          <w:tcPr>
            <w:tcW w:w="2810" w:type="dxa"/>
            <w:tcBorders>
              <w:top w:val="nil"/>
              <w:left w:val="single" w:sz="8" w:space="0" w:color="auto"/>
              <w:bottom w:val="single" w:sz="4" w:space="0" w:color="auto"/>
              <w:right w:val="single" w:sz="4" w:space="0" w:color="auto"/>
            </w:tcBorders>
            <w:shd w:val="clear" w:color="auto" w:fill="auto"/>
            <w:vAlign w:val="center"/>
            <w:hideMark/>
          </w:tcPr>
          <w:p w14:paraId="5DB5E4B8"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EC1</w:t>
            </w:r>
          </w:p>
        </w:tc>
        <w:tc>
          <w:tcPr>
            <w:tcW w:w="1530" w:type="dxa"/>
            <w:tcBorders>
              <w:top w:val="nil"/>
              <w:left w:val="nil"/>
              <w:bottom w:val="single" w:sz="4" w:space="0" w:color="auto"/>
              <w:right w:val="single" w:sz="4" w:space="0" w:color="auto"/>
            </w:tcBorders>
            <w:vAlign w:val="center"/>
          </w:tcPr>
          <w:p w14:paraId="26145DC2" w14:textId="15966C44" w:rsidR="004C5E4A" w:rsidRPr="004C5E4A" w:rsidRDefault="004C5E4A" w:rsidP="001A781F">
            <w:pPr>
              <w:jc w:val="center"/>
              <w:rPr>
                <w:rFonts w:ascii="Times New Roman" w:hAnsi="Times New Roman" w:cs="Times New Roman"/>
                <w:color w:val="000000"/>
              </w:rPr>
            </w:pPr>
            <w:r>
              <w:rPr>
                <w:rFonts w:ascii="Times New Roman" w:hAnsi="Times New Roman" w:cs="Times New Roman"/>
                <w:color w:val="000000"/>
              </w:rPr>
              <w:t>12.8</w:t>
            </w:r>
            <w:r w:rsidRPr="004C5E4A">
              <w:rPr>
                <w:rFonts w:ascii="Times New Roman" w:hAnsi="Times New Roman" w:cs="Times New Roman"/>
                <w:color w:val="000000"/>
              </w:rPr>
              <w:t xml:space="preserve"> (± 8.1)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65DA487"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1.3 (± 2.7)</w:t>
            </w:r>
          </w:p>
        </w:tc>
        <w:tc>
          <w:tcPr>
            <w:tcW w:w="1510" w:type="dxa"/>
            <w:tcBorders>
              <w:top w:val="nil"/>
              <w:left w:val="nil"/>
              <w:bottom w:val="single" w:sz="4" w:space="0" w:color="auto"/>
              <w:right w:val="single" w:sz="8" w:space="0" w:color="auto"/>
            </w:tcBorders>
            <w:shd w:val="clear" w:color="auto" w:fill="auto"/>
            <w:vAlign w:val="center"/>
            <w:hideMark/>
          </w:tcPr>
          <w:p w14:paraId="017DD312" w14:textId="3014293A" w:rsidR="004C5E4A" w:rsidRPr="004C5E4A" w:rsidRDefault="004C5E4A" w:rsidP="004C5E4A">
            <w:pPr>
              <w:jc w:val="center"/>
              <w:rPr>
                <w:rFonts w:ascii="Times New Roman" w:hAnsi="Times New Roman" w:cs="Times New Roman"/>
                <w:color w:val="000000"/>
              </w:rPr>
            </w:pPr>
            <w:r w:rsidRPr="004C5E4A">
              <w:rPr>
                <w:rFonts w:ascii="Times New Roman" w:hAnsi="Times New Roman" w:cs="Times New Roman"/>
                <w:color w:val="000000"/>
              </w:rPr>
              <w:t>5.4 (± 1</w:t>
            </w:r>
            <w:r>
              <w:rPr>
                <w:rFonts w:ascii="Times New Roman" w:hAnsi="Times New Roman" w:cs="Times New Roman"/>
                <w:color w:val="000000"/>
              </w:rPr>
              <w:t>2.5</w:t>
            </w:r>
            <w:r w:rsidRPr="004C5E4A">
              <w:rPr>
                <w:rFonts w:ascii="Times New Roman" w:hAnsi="Times New Roman" w:cs="Times New Roman"/>
                <w:color w:val="000000"/>
              </w:rPr>
              <w:t>)</w:t>
            </w:r>
          </w:p>
        </w:tc>
        <w:tc>
          <w:tcPr>
            <w:tcW w:w="1370" w:type="dxa"/>
            <w:tcBorders>
              <w:top w:val="nil"/>
              <w:left w:val="single" w:sz="8" w:space="0" w:color="auto"/>
              <w:bottom w:val="single" w:sz="4" w:space="0" w:color="auto"/>
              <w:right w:val="single" w:sz="4" w:space="0" w:color="auto"/>
            </w:tcBorders>
            <w:vAlign w:val="center"/>
          </w:tcPr>
          <w:p w14:paraId="53170F1D"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7.5 (± 6.2)</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36ABA082"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2.6 (± 3.0)</w:t>
            </w:r>
          </w:p>
        </w:tc>
        <w:tc>
          <w:tcPr>
            <w:tcW w:w="1540" w:type="dxa"/>
            <w:tcBorders>
              <w:top w:val="nil"/>
              <w:left w:val="nil"/>
              <w:bottom w:val="single" w:sz="4" w:space="0" w:color="auto"/>
              <w:right w:val="single" w:sz="8" w:space="0" w:color="auto"/>
            </w:tcBorders>
            <w:shd w:val="clear" w:color="auto" w:fill="auto"/>
            <w:vAlign w:val="center"/>
            <w:hideMark/>
          </w:tcPr>
          <w:p w14:paraId="7139596A" w14:textId="15D19465" w:rsidR="004C5E4A" w:rsidRPr="004C5E4A" w:rsidRDefault="00BF32EA" w:rsidP="00BF32EA">
            <w:pPr>
              <w:jc w:val="center"/>
              <w:rPr>
                <w:rFonts w:ascii="Times New Roman" w:hAnsi="Times New Roman" w:cs="Times New Roman"/>
                <w:color w:val="000000"/>
              </w:rPr>
            </w:pPr>
            <w:r>
              <w:rPr>
                <w:rFonts w:ascii="Times New Roman" w:hAnsi="Times New Roman" w:cs="Times New Roman"/>
                <w:color w:val="000000"/>
              </w:rPr>
              <w:t>21.9</w:t>
            </w:r>
            <w:r w:rsidR="004C5E4A" w:rsidRPr="004C5E4A">
              <w:rPr>
                <w:rFonts w:ascii="Times New Roman" w:hAnsi="Times New Roman" w:cs="Times New Roman"/>
                <w:color w:val="000000"/>
              </w:rPr>
              <w:t xml:space="preserve"> (± 1</w:t>
            </w:r>
            <w:r>
              <w:rPr>
                <w:rFonts w:ascii="Times New Roman" w:hAnsi="Times New Roman" w:cs="Times New Roman"/>
                <w:color w:val="000000"/>
              </w:rPr>
              <w:t>7.6</w:t>
            </w:r>
            <w:r w:rsidR="004C5E4A" w:rsidRPr="004C5E4A">
              <w:rPr>
                <w:rFonts w:ascii="Times New Roman" w:hAnsi="Times New Roman" w:cs="Times New Roman"/>
                <w:color w:val="000000"/>
              </w:rPr>
              <w:t>)</w:t>
            </w:r>
          </w:p>
        </w:tc>
      </w:tr>
      <w:tr w:rsidR="004C5E4A" w:rsidRPr="004C5E4A" w14:paraId="309532A0" w14:textId="77777777" w:rsidTr="004C5E4A">
        <w:trPr>
          <w:trHeight w:val="233"/>
        </w:trPr>
        <w:tc>
          <w:tcPr>
            <w:tcW w:w="2810" w:type="dxa"/>
            <w:tcBorders>
              <w:top w:val="nil"/>
              <w:left w:val="single" w:sz="8" w:space="0" w:color="auto"/>
              <w:bottom w:val="single" w:sz="4" w:space="0" w:color="auto"/>
              <w:right w:val="single" w:sz="4" w:space="0" w:color="auto"/>
            </w:tcBorders>
            <w:shd w:val="clear" w:color="auto" w:fill="auto"/>
            <w:noWrap/>
            <w:vAlign w:val="center"/>
            <w:hideMark/>
          </w:tcPr>
          <w:p w14:paraId="608F62A4"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EC2</w:t>
            </w:r>
          </w:p>
        </w:tc>
        <w:tc>
          <w:tcPr>
            <w:tcW w:w="1530" w:type="dxa"/>
            <w:tcBorders>
              <w:top w:val="nil"/>
              <w:left w:val="nil"/>
              <w:bottom w:val="single" w:sz="4" w:space="0" w:color="auto"/>
              <w:right w:val="single" w:sz="4" w:space="0" w:color="auto"/>
            </w:tcBorders>
            <w:vAlign w:val="center"/>
          </w:tcPr>
          <w:p w14:paraId="77C811FB"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1.3 (± 0.7)</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5166B34F"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1.5 (± 1.0)</w:t>
            </w:r>
          </w:p>
        </w:tc>
        <w:tc>
          <w:tcPr>
            <w:tcW w:w="1510" w:type="dxa"/>
            <w:tcBorders>
              <w:top w:val="nil"/>
              <w:left w:val="nil"/>
              <w:bottom w:val="single" w:sz="4" w:space="0" w:color="auto"/>
              <w:right w:val="single" w:sz="8" w:space="0" w:color="auto"/>
            </w:tcBorders>
            <w:shd w:val="clear" w:color="auto" w:fill="auto"/>
            <w:vAlign w:val="center"/>
            <w:hideMark/>
          </w:tcPr>
          <w:p w14:paraId="6BF9B18B" w14:textId="4991145B" w:rsidR="004C5E4A" w:rsidRPr="004C5E4A" w:rsidRDefault="004C5E4A" w:rsidP="004C5E4A">
            <w:pPr>
              <w:jc w:val="center"/>
              <w:rPr>
                <w:rFonts w:ascii="Times New Roman" w:hAnsi="Times New Roman" w:cs="Times New Roman"/>
                <w:color w:val="000000"/>
              </w:rPr>
            </w:pPr>
            <w:r w:rsidRPr="004C5E4A">
              <w:rPr>
                <w:rFonts w:ascii="Times New Roman" w:hAnsi="Times New Roman" w:cs="Times New Roman"/>
                <w:color w:val="000000"/>
              </w:rPr>
              <w:t>7</w:t>
            </w:r>
            <w:r>
              <w:rPr>
                <w:rFonts w:ascii="Times New Roman" w:hAnsi="Times New Roman" w:cs="Times New Roman"/>
                <w:color w:val="000000"/>
              </w:rPr>
              <w:t>6.9</w:t>
            </w:r>
            <w:r w:rsidRPr="004C5E4A">
              <w:rPr>
                <w:rFonts w:ascii="Times New Roman" w:hAnsi="Times New Roman" w:cs="Times New Roman"/>
                <w:color w:val="000000"/>
              </w:rPr>
              <w:t xml:space="preserve"> (± 2</w:t>
            </w:r>
            <w:r>
              <w:rPr>
                <w:rFonts w:ascii="Times New Roman" w:hAnsi="Times New Roman" w:cs="Times New Roman"/>
                <w:color w:val="000000"/>
              </w:rPr>
              <w:t>2.7</w:t>
            </w:r>
            <w:r w:rsidRPr="004C5E4A">
              <w:rPr>
                <w:rFonts w:ascii="Times New Roman" w:hAnsi="Times New Roman" w:cs="Times New Roman"/>
                <w:color w:val="000000"/>
              </w:rPr>
              <w:t>)</w:t>
            </w:r>
          </w:p>
        </w:tc>
        <w:tc>
          <w:tcPr>
            <w:tcW w:w="1370" w:type="dxa"/>
            <w:tcBorders>
              <w:top w:val="nil"/>
              <w:left w:val="single" w:sz="8" w:space="0" w:color="auto"/>
              <w:bottom w:val="single" w:sz="4" w:space="0" w:color="auto"/>
              <w:right w:val="single" w:sz="4" w:space="0" w:color="auto"/>
            </w:tcBorders>
            <w:vAlign w:val="center"/>
          </w:tcPr>
          <w:p w14:paraId="651D0526"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1.3 (± 0.7)</w:t>
            </w:r>
          </w:p>
        </w:tc>
        <w:tc>
          <w:tcPr>
            <w:tcW w:w="1440" w:type="dxa"/>
            <w:gridSpan w:val="2"/>
            <w:tcBorders>
              <w:top w:val="nil"/>
              <w:left w:val="single" w:sz="4" w:space="0" w:color="auto"/>
              <w:bottom w:val="single" w:sz="4" w:space="0" w:color="auto"/>
              <w:right w:val="single" w:sz="4" w:space="0" w:color="auto"/>
            </w:tcBorders>
            <w:shd w:val="clear" w:color="auto" w:fill="auto"/>
            <w:vAlign w:val="center"/>
            <w:hideMark/>
          </w:tcPr>
          <w:p w14:paraId="255B7320"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1.1 (± 0.6)</w:t>
            </w:r>
          </w:p>
        </w:tc>
        <w:tc>
          <w:tcPr>
            <w:tcW w:w="1540" w:type="dxa"/>
            <w:tcBorders>
              <w:top w:val="nil"/>
              <w:left w:val="nil"/>
              <w:bottom w:val="single" w:sz="4" w:space="0" w:color="auto"/>
              <w:right w:val="single" w:sz="8" w:space="0" w:color="auto"/>
            </w:tcBorders>
            <w:shd w:val="clear" w:color="auto" w:fill="auto"/>
            <w:vAlign w:val="center"/>
            <w:hideMark/>
          </w:tcPr>
          <w:p w14:paraId="405C50D1" w14:textId="1B599159" w:rsidR="004C5E4A" w:rsidRPr="004C5E4A" w:rsidRDefault="004C5E4A" w:rsidP="00BF32EA">
            <w:pPr>
              <w:jc w:val="center"/>
              <w:rPr>
                <w:rFonts w:ascii="Times New Roman" w:hAnsi="Times New Roman" w:cs="Times New Roman"/>
                <w:color w:val="000000"/>
              </w:rPr>
            </w:pPr>
            <w:r w:rsidRPr="004C5E4A">
              <w:rPr>
                <w:rFonts w:ascii="Times New Roman" w:hAnsi="Times New Roman" w:cs="Times New Roman"/>
                <w:color w:val="000000"/>
              </w:rPr>
              <w:t>6</w:t>
            </w:r>
            <w:r w:rsidR="00BF32EA">
              <w:rPr>
                <w:rFonts w:ascii="Times New Roman" w:hAnsi="Times New Roman" w:cs="Times New Roman"/>
                <w:color w:val="000000"/>
              </w:rPr>
              <w:t>0.6</w:t>
            </w:r>
            <w:r w:rsidRPr="004C5E4A">
              <w:rPr>
                <w:rFonts w:ascii="Times New Roman" w:hAnsi="Times New Roman" w:cs="Times New Roman"/>
                <w:color w:val="000000"/>
              </w:rPr>
              <w:t xml:space="preserve"> (± 25</w:t>
            </w:r>
            <w:r w:rsidR="00BF32EA">
              <w:rPr>
                <w:rFonts w:ascii="Times New Roman" w:hAnsi="Times New Roman" w:cs="Times New Roman"/>
                <w:color w:val="000000"/>
              </w:rPr>
              <w:t>.0</w:t>
            </w:r>
            <w:r w:rsidRPr="004C5E4A">
              <w:rPr>
                <w:rFonts w:ascii="Times New Roman" w:hAnsi="Times New Roman" w:cs="Times New Roman"/>
                <w:color w:val="000000"/>
              </w:rPr>
              <w:t>)</w:t>
            </w:r>
          </w:p>
        </w:tc>
      </w:tr>
      <w:tr w:rsidR="004C5E4A" w:rsidRPr="004C5E4A" w14:paraId="4D31375B" w14:textId="77777777" w:rsidTr="001A781F">
        <w:trPr>
          <w:trHeight w:val="420"/>
        </w:trPr>
        <w:tc>
          <w:tcPr>
            <w:tcW w:w="28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C3EFA7"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EC3</w:t>
            </w:r>
          </w:p>
        </w:tc>
        <w:tc>
          <w:tcPr>
            <w:tcW w:w="1530" w:type="dxa"/>
            <w:tcBorders>
              <w:top w:val="single" w:sz="4" w:space="0" w:color="auto"/>
              <w:left w:val="nil"/>
              <w:bottom w:val="single" w:sz="4" w:space="0" w:color="auto"/>
              <w:right w:val="single" w:sz="4" w:space="0" w:color="auto"/>
            </w:tcBorders>
            <w:vAlign w:val="center"/>
          </w:tcPr>
          <w:p w14:paraId="05CDB71C"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0.1 (± 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64DB1"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0.1(± 0.1)</w:t>
            </w:r>
          </w:p>
        </w:tc>
        <w:tc>
          <w:tcPr>
            <w:tcW w:w="1510" w:type="dxa"/>
            <w:tcBorders>
              <w:top w:val="single" w:sz="4" w:space="0" w:color="auto"/>
              <w:left w:val="nil"/>
              <w:bottom w:val="single" w:sz="4" w:space="0" w:color="auto"/>
              <w:right w:val="single" w:sz="8" w:space="0" w:color="auto"/>
            </w:tcBorders>
            <w:shd w:val="clear" w:color="auto" w:fill="auto"/>
            <w:vAlign w:val="center"/>
            <w:hideMark/>
          </w:tcPr>
          <w:p w14:paraId="670F52B2" w14:textId="5042917F" w:rsidR="004C5E4A" w:rsidRPr="004C5E4A" w:rsidRDefault="004C5E4A" w:rsidP="004C5E4A">
            <w:pPr>
              <w:jc w:val="center"/>
              <w:rPr>
                <w:rFonts w:ascii="Times New Roman" w:hAnsi="Times New Roman" w:cs="Times New Roman"/>
                <w:color w:val="000000"/>
              </w:rPr>
            </w:pPr>
            <w:r w:rsidRPr="004C5E4A">
              <w:rPr>
                <w:rFonts w:ascii="Times New Roman" w:hAnsi="Times New Roman" w:cs="Times New Roman"/>
                <w:color w:val="000000"/>
              </w:rPr>
              <w:t>12</w:t>
            </w:r>
            <w:r>
              <w:rPr>
                <w:rFonts w:ascii="Times New Roman" w:hAnsi="Times New Roman" w:cs="Times New Roman"/>
                <w:color w:val="000000"/>
              </w:rPr>
              <w:t>1.5</w:t>
            </w:r>
            <w:r w:rsidRPr="004C5E4A">
              <w:rPr>
                <w:rFonts w:ascii="Times New Roman" w:hAnsi="Times New Roman" w:cs="Times New Roman"/>
                <w:color w:val="000000"/>
              </w:rPr>
              <w:t xml:space="preserve"> (± 51</w:t>
            </w:r>
            <w:r>
              <w:rPr>
                <w:rFonts w:ascii="Times New Roman" w:hAnsi="Times New Roman" w:cs="Times New Roman"/>
                <w:color w:val="000000"/>
              </w:rPr>
              <w:t>.1</w:t>
            </w:r>
            <w:r w:rsidRPr="004C5E4A">
              <w:rPr>
                <w:rFonts w:ascii="Times New Roman" w:hAnsi="Times New Roman" w:cs="Times New Roman"/>
                <w:color w:val="000000"/>
              </w:rPr>
              <w:t>)</w:t>
            </w:r>
          </w:p>
        </w:tc>
        <w:tc>
          <w:tcPr>
            <w:tcW w:w="1370" w:type="dxa"/>
            <w:tcBorders>
              <w:top w:val="single" w:sz="4" w:space="0" w:color="auto"/>
              <w:left w:val="single" w:sz="8" w:space="0" w:color="auto"/>
              <w:bottom w:val="single" w:sz="4" w:space="0" w:color="auto"/>
              <w:right w:val="single" w:sz="4" w:space="0" w:color="auto"/>
            </w:tcBorders>
            <w:vAlign w:val="center"/>
          </w:tcPr>
          <w:p w14:paraId="51E456DF"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0.1 (± 0.2)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58B8B"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0.1 (± 0.2)</w:t>
            </w:r>
          </w:p>
        </w:tc>
        <w:tc>
          <w:tcPr>
            <w:tcW w:w="1540" w:type="dxa"/>
            <w:tcBorders>
              <w:top w:val="single" w:sz="4" w:space="0" w:color="auto"/>
              <w:left w:val="nil"/>
              <w:bottom w:val="single" w:sz="4" w:space="0" w:color="auto"/>
              <w:right w:val="single" w:sz="8" w:space="0" w:color="auto"/>
            </w:tcBorders>
            <w:shd w:val="clear" w:color="auto" w:fill="auto"/>
            <w:vAlign w:val="center"/>
            <w:hideMark/>
          </w:tcPr>
          <w:p w14:paraId="642727DD" w14:textId="03677328" w:rsidR="004C5E4A" w:rsidRPr="004C5E4A" w:rsidRDefault="004C5E4A" w:rsidP="00BF32EA">
            <w:pPr>
              <w:jc w:val="center"/>
              <w:rPr>
                <w:rFonts w:ascii="Times New Roman" w:hAnsi="Times New Roman" w:cs="Times New Roman"/>
                <w:color w:val="000000"/>
              </w:rPr>
            </w:pPr>
            <w:r w:rsidRPr="004C5E4A">
              <w:rPr>
                <w:rFonts w:ascii="Times New Roman" w:hAnsi="Times New Roman" w:cs="Times New Roman"/>
                <w:color w:val="000000"/>
              </w:rPr>
              <w:t>13</w:t>
            </w:r>
            <w:r w:rsidR="00BF32EA">
              <w:rPr>
                <w:rFonts w:ascii="Times New Roman" w:hAnsi="Times New Roman" w:cs="Times New Roman"/>
                <w:color w:val="000000"/>
              </w:rPr>
              <w:t>6.5</w:t>
            </w:r>
            <w:r w:rsidRPr="004C5E4A">
              <w:rPr>
                <w:rFonts w:ascii="Times New Roman" w:hAnsi="Times New Roman" w:cs="Times New Roman"/>
                <w:color w:val="000000"/>
              </w:rPr>
              <w:t xml:space="preserve"> (± 23</w:t>
            </w:r>
            <w:r w:rsidR="00BF32EA">
              <w:rPr>
                <w:rFonts w:ascii="Times New Roman" w:hAnsi="Times New Roman" w:cs="Times New Roman"/>
                <w:color w:val="000000"/>
              </w:rPr>
              <w:t>.2</w:t>
            </w:r>
            <w:r w:rsidRPr="004C5E4A">
              <w:rPr>
                <w:rFonts w:ascii="Times New Roman" w:hAnsi="Times New Roman" w:cs="Times New Roman"/>
                <w:color w:val="000000"/>
              </w:rPr>
              <w:t>)</w:t>
            </w:r>
          </w:p>
        </w:tc>
      </w:tr>
      <w:tr w:rsidR="004C5E4A" w:rsidRPr="004C5E4A" w14:paraId="00157BE0" w14:textId="77777777" w:rsidTr="004C5E4A">
        <w:trPr>
          <w:trHeight w:val="260"/>
        </w:trPr>
        <w:tc>
          <w:tcPr>
            <w:tcW w:w="281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4257160"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lastRenderedPageBreak/>
              <w:t>OC</w:t>
            </w:r>
            <w:r w:rsidRPr="004C5E4A">
              <w:rPr>
                <w:rFonts w:ascii="Times New Roman" w:hAnsi="Times New Roman" w:cs="Times New Roman"/>
                <w:b/>
                <w:color w:val="000000"/>
                <w:vertAlign w:val="subscript"/>
              </w:rPr>
              <w:t>1+2+3+4</w:t>
            </w:r>
            <w:r w:rsidRPr="004C5E4A">
              <w:rPr>
                <w:rFonts w:ascii="Times New Roman" w:hAnsi="Times New Roman" w:cs="Times New Roman"/>
                <w:b/>
                <w:color w:val="000000"/>
              </w:rPr>
              <w:t xml:space="preserve"> </w:t>
            </w:r>
          </w:p>
        </w:tc>
        <w:tc>
          <w:tcPr>
            <w:tcW w:w="1530" w:type="dxa"/>
            <w:tcBorders>
              <w:top w:val="single" w:sz="4" w:space="0" w:color="auto"/>
              <w:left w:val="nil"/>
              <w:bottom w:val="single" w:sz="4" w:space="0" w:color="auto"/>
              <w:right w:val="single" w:sz="4" w:space="0" w:color="auto"/>
            </w:tcBorders>
            <w:vAlign w:val="center"/>
          </w:tcPr>
          <w:p w14:paraId="5B7B6F7A" w14:textId="432A7C1E"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17</w:t>
            </w:r>
            <w:r w:rsidR="009A5F2E">
              <w:rPr>
                <w:rFonts w:ascii="Times New Roman" w:hAnsi="Times New Roman" w:cs="Times New Roman"/>
                <w:color w:val="000000"/>
              </w:rPr>
              <w:t>.3</w:t>
            </w:r>
            <w:r w:rsidRPr="004C5E4A">
              <w:rPr>
                <w:rFonts w:ascii="Times New Roman" w:hAnsi="Times New Roman" w:cs="Times New Roman"/>
                <w:color w:val="000000"/>
              </w:rPr>
              <w:t xml:space="preserve"> (± 9.7)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70820C"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-3.8 (±3.8)</w:t>
            </w:r>
          </w:p>
        </w:tc>
        <w:tc>
          <w:tcPr>
            <w:tcW w:w="1510" w:type="dxa"/>
            <w:tcBorders>
              <w:top w:val="single" w:sz="4" w:space="0" w:color="auto"/>
              <w:left w:val="nil"/>
              <w:bottom w:val="single" w:sz="4" w:space="0" w:color="auto"/>
              <w:right w:val="single" w:sz="8" w:space="0" w:color="auto"/>
            </w:tcBorders>
            <w:shd w:val="clear" w:color="auto" w:fill="auto"/>
            <w:vAlign w:val="center"/>
          </w:tcPr>
          <w:p w14:paraId="5C39E152" w14:textId="314817AD"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-14</w:t>
            </w:r>
            <w:r w:rsidR="009A5F2E">
              <w:rPr>
                <w:rFonts w:ascii="Times New Roman" w:hAnsi="Times New Roman" w:cs="Times New Roman"/>
                <w:color w:val="000000"/>
              </w:rPr>
              <w:t>.0</w:t>
            </w:r>
            <w:r w:rsidRPr="004C5E4A">
              <w:rPr>
                <w:rFonts w:ascii="Times New Roman" w:hAnsi="Times New Roman" w:cs="Times New Roman"/>
                <w:color w:val="000000"/>
              </w:rPr>
              <w:t xml:space="preserve"> (±10.2)</w:t>
            </w:r>
          </w:p>
        </w:tc>
        <w:tc>
          <w:tcPr>
            <w:tcW w:w="1370" w:type="dxa"/>
            <w:tcBorders>
              <w:top w:val="single" w:sz="4" w:space="0" w:color="auto"/>
              <w:left w:val="single" w:sz="8" w:space="0" w:color="auto"/>
              <w:bottom w:val="single" w:sz="4" w:space="0" w:color="auto"/>
              <w:right w:val="single" w:sz="4" w:space="0" w:color="auto"/>
            </w:tcBorders>
            <w:vAlign w:val="center"/>
          </w:tcPr>
          <w:p w14:paraId="3385F443" w14:textId="680D3CCC" w:rsidR="004C5E4A" w:rsidRPr="004C5E4A" w:rsidRDefault="009A5F2E" w:rsidP="009A5F2E">
            <w:pPr>
              <w:jc w:val="center"/>
              <w:rPr>
                <w:rFonts w:ascii="Times New Roman" w:hAnsi="Times New Roman" w:cs="Times New Roman"/>
                <w:color w:val="000000"/>
              </w:rPr>
            </w:pPr>
            <w:r>
              <w:rPr>
                <w:rFonts w:ascii="Times New Roman" w:hAnsi="Times New Roman" w:cs="Times New Roman"/>
                <w:color w:val="000000"/>
              </w:rPr>
              <w:t>17.9</w:t>
            </w:r>
            <w:r w:rsidR="004C5E4A" w:rsidRPr="004C5E4A">
              <w:rPr>
                <w:rFonts w:ascii="Times New Roman" w:hAnsi="Times New Roman" w:cs="Times New Roman"/>
                <w:color w:val="000000"/>
              </w:rPr>
              <w:t xml:space="preserve"> (± 1</w:t>
            </w:r>
            <w:r>
              <w:rPr>
                <w:rFonts w:ascii="Times New Roman" w:hAnsi="Times New Roman" w:cs="Times New Roman"/>
                <w:color w:val="000000"/>
              </w:rPr>
              <w:t>2.5</w:t>
            </w:r>
            <w:r w:rsidR="004C5E4A" w:rsidRPr="004C5E4A">
              <w:rPr>
                <w:rFonts w:ascii="Times New Roman" w:hAnsi="Times New Roman" w:cs="Times New Roman"/>
                <w:color w:val="000000"/>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87047"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-4.3 (± 4.0)</w:t>
            </w:r>
          </w:p>
        </w:tc>
        <w:tc>
          <w:tcPr>
            <w:tcW w:w="1540" w:type="dxa"/>
            <w:tcBorders>
              <w:top w:val="single" w:sz="4" w:space="0" w:color="auto"/>
              <w:left w:val="nil"/>
              <w:bottom w:val="single" w:sz="4" w:space="0" w:color="auto"/>
              <w:right w:val="single" w:sz="8" w:space="0" w:color="auto"/>
            </w:tcBorders>
            <w:shd w:val="clear" w:color="auto" w:fill="auto"/>
            <w:vAlign w:val="center"/>
          </w:tcPr>
          <w:p w14:paraId="39F827A3" w14:textId="209C6DD8" w:rsidR="004C5E4A" w:rsidRPr="004C5E4A" w:rsidRDefault="009A5F2E" w:rsidP="001A781F">
            <w:pPr>
              <w:jc w:val="center"/>
              <w:rPr>
                <w:rFonts w:ascii="Times New Roman" w:hAnsi="Times New Roman" w:cs="Times New Roman"/>
                <w:color w:val="000000"/>
              </w:rPr>
            </w:pPr>
            <w:r>
              <w:rPr>
                <w:rFonts w:ascii="Times New Roman" w:hAnsi="Times New Roman" w:cs="Times New Roman"/>
                <w:color w:val="000000"/>
              </w:rPr>
              <w:t>-15.5</w:t>
            </w:r>
            <w:r w:rsidR="004C5E4A" w:rsidRPr="004C5E4A">
              <w:rPr>
                <w:rFonts w:ascii="Times New Roman" w:hAnsi="Times New Roman" w:cs="Times New Roman"/>
                <w:color w:val="000000"/>
              </w:rPr>
              <w:t xml:space="preserve"> (± 9.1)</w:t>
            </w:r>
          </w:p>
        </w:tc>
      </w:tr>
      <w:tr w:rsidR="004C5E4A" w:rsidRPr="004C5E4A" w14:paraId="5CDE77B7" w14:textId="77777777" w:rsidTr="001A781F">
        <w:trPr>
          <w:trHeight w:val="420"/>
        </w:trPr>
        <w:tc>
          <w:tcPr>
            <w:tcW w:w="281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33DE3D1" w14:textId="77777777" w:rsidR="004C5E4A" w:rsidRPr="004C5E4A" w:rsidRDefault="004C5E4A" w:rsidP="001A781F">
            <w:pPr>
              <w:jc w:val="center"/>
              <w:rPr>
                <w:rFonts w:ascii="Times New Roman" w:hAnsi="Times New Roman" w:cs="Times New Roman"/>
                <w:b/>
                <w:color w:val="000000"/>
              </w:rPr>
            </w:pPr>
            <w:r w:rsidRPr="004C5E4A">
              <w:rPr>
                <w:rFonts w:ascii="Times New Roman" w:hAnsi="Times New Roman" w:cs="Times New Roman"/>
                <w:b/>
                <w:color w:val="000000"/>
              </w:rPr>
              <w:t>EC</w:t>
            </w:r>
            <w:r w:rsidRPr="004C5E4A">
              <w:rPr>
                <w:rFonts w:ascii="Times New Roman" w:hAnsi="Times New Roman" w:cs="Times New Roman"/>
                <w:b/>
                <w:color w:val="000000"/>
                <w:vertAlign w:val="subscript"/>
              </w:rPr>
              <w:t>1+2+3</w:t>
            </w:r>
            <w:r w:rsidRPr="004C5E4A">
              <w:rPr>
                <w:rFonts w:ascii="Times New Roman" w:hAnsi="Times New Roman" w:cs="Times New Roman"/>
                <w:b/>
                <w:color w:val="000000"/>
              </w:rPr>
              <w:t xml:space="preserve"> </w:t>
            </w:r>
          </w:p>
        </w:tc>
        <w:tc>
          <w:tcPr>
            <w:tcW w:w="1530" w:type="dxa"/>
            <w:tcBorders>
              <w:top w:val="single" w:sz="4" w:space="0" w:color="auto"/>
              <w:left w:val="nil"/>
              <w:bottom w:val="single" w:sz="8" w:space="0" w:color="auto"/>
              <w:right w:val="single" w:sz="4" w:space="0" w:color="auto"/>
            </w:tcBorders>
            <w:vAlign w:val="center"/>
          </w:tcPr>
          <w:p w14:paraId="08599F8C" w14:textId="62E23C78"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14</w:t>
            </w:r>
            <w:r w:rsidR="009A5F2E">
              <w:rPr>
                <w:rFonts w:ascii="Times New Roman" w:hAnsi="Times New Roman" w:cs="Times New Roman"/>
                <w:color w:val="000000"/>
              </w:rPr>
              <w:t>.1</w:t>
            </w:r>
            <w:r w:rsidRPr="004C5E4A">
              <w:rPr>
                <w:rFonts w:ascii="Times New Roman" w:hAnsi="Times New Roman" w:cs="Times New Roman"/>
                <w:color w:val="000000"/>
              </w:rPr>
              <w:t xml:space="preserve"> (± 8.4)</w:t>
            </w:r>
          </w:p>
        </w:tc>
        <w:tc>
          <w:tcPr>
            <w:tcW w:w="1440" w:type="dxa"/>
            <w:tcBorders>
              <w:top w:val="single" w:sz="4" w:space="0" w:color="auto"/>
              <w:left w:val="single" w:sz="4" w:space="0" w:color="auto"/>
              <w:bottom w:val="single" w:sz="8" w:space="0" w:color="auto"/>
              <w:right w:val="single" w:sz="4" w:space="0" w:color="auto"/>
            </w:tcBorders>
            <w:shd w:val="clear" w:color="auto" w:fill="auto"/>
            <w:vAlign w:val="center"/>
          </w:tcPr>
          <w:p w14:paraId="714A7E12"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2.8 (±2.6)</w:t>
            </w:r>
          </w:p>
        </w:tc>
        <w:tc>
          <w:tcPr>
            <w:tcW w:w="1510" w:type="dxa"/>
            <w:tcBorders>
              <w:top w:val="single" w:sz="4" w:space="0" w:color="auto"/>
              <w:left w:val="nil"/>
              <w:bottom w:val="single" w:sz="8" w:space="0" w:color="auto"/>
              <w:right w:val="single" w:sz="8" w:space="0" w:color="auto"/>
            </w:tcBorders>
            <w:shd w:val="clear" w:color="auto" w:fill="auto"/>
            <w:vAlign w:val="center"/>
          </w:tcPr>
          <w:p w14:paraId="51D36BEE" w14:textId="01BC28D1"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14</w:t>
            </w:r>
            <w:r w:rsidR="009A5F2E">
              <w:rPr>
                <w:rFonts w:ascii="Times New Roman" w:hAnsi="Times New Roman" w:cs="Times New Roman"/>
                <w:color w:val="000000"/>
              </w:rPr>
              <w:t>.1</w:t>
            </w:r>
            <w:r w:rsidRPr="004C5E4A">
              <w:rPr>
                <w:rFonts w:ascii="Times New Roman" w:hAnsi="Times New Roman" w:cs="Times New Roman"/>
                <w:color w:val="000000"/>
              </w:rPr>
              <w:t xml:space="preserve"> (±9.3)</w:t>
            </w:r>
          </w:p>
        </w:tc>
        <w:tc>
          <w:tcPr>
            <w:tcW w:w="1370" w:type="dxa"/>
            <w:tcBorders>
              <w:top w:val="single" w:sz="4" w:space="0" w:color="auto"/>
              <w:left w:val="single" w:sz="8" w:space="0" w:color="auto"/>
              <w:bottom w:val="single" w:sz="8" w:space="0" w:color="auto"/>
              <w:right w:val="single" w:sz="4" w:space="0" w:color="auto"/>
            </w:tcBorders>
            <w:vAlign w:val="center"/>
          </w:tcPr>
          <w:p w14:paraId="36E058D0"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8.9 (± 6.5)</w:t>
            </w:r>
          </w:p>
        </w:tc>
        <w:tc>
          <w:tcPr>
            <w:tcW w:w="1440"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57BBE4C0" w14:textId="77777777" w:rsidR="004C5E4A" w:rsidRPr="004C5E4A" w:rsidRDefault="004C5E4A" w:rsidP="001A781F">
            <w:pPr>
              <w:jc w:val="center"/>
              <w:rPr>
                <w:rFonts w:ascii="Times New Roman" w:hAnsi="Times New Roman" w:cs="Times New Roman"/>
                <w:color w:val="000000"/>
              </w:rPr>
            </w:pPr>
            <w:r w:rsidRPr="004C5E4A">
              <w:rPr>
                <w:rFonts w:ascii="Times New Roman" w:hAnsi="Times New Roman" w:cs="Times New Roman"/>
                <w:color w:val="000000"/>
              </w:rPr>
              <w:t>3.8 (± 3.2)</w:t>
            </w:r>
          </w:p>
        </w:tc>
        <w:tc>
          <w:tcPr>
            <w:tcW w:w="1540" w:type="dxa"/>
            <w:tcBorders>
              <w:top w:val="single" w:sz="4" w:space="0" w:color="auto"/>
              <w:left w:val="nil"/>
              <w:bottom w:val="single" w:sz="8" w:space="0" w:color="auto"/>
              <w:right w:val="single" w:sz="8" w:space="0" w:color="auto"/>
            </w:tcBorders>
            <w:shd w:val="clear" w:color="auto" w:fill="auto"/>
            <w:vAlign w:val="center"/>
          </w:tcPr>
          <w:p w14:paraId="5E4374A3" w14:textId="0F58DA6B" w:rsidR="004C5E4A" w:rsidRPr="004C5E4A" w:rsidRDefault="004C5E4A" w:rsidP="009A5F2E">
            <w:pPr>
              <w:jc w:val="center"/>
              <w:rPr>
                <w:rFonts w:ascii="Times New Roman" w:hAnsi="Times New Roman" w:cs="Times New Roman"/>
                <w:color w:val="000000"/>
              </w:rPr>
            </w:pPr>
            <w:r w:rsidRPr="004C5E4A">
              <w:rPr>
                <w:rFonts w:ascii="Times New Roman" w:hAnsi="Times New Roman" w:cs="Times New Roman"/>
                <w:color w:val="000000"/>
              </w:rPr>
              <w:t>29</w:t>
            </w:r>
            <w:r w:rsidR="009A5F2E">
              <w:rPr>
                <w:rFonts w:ascii="Times New Roman" w:hAnsi="Times New Roman" w:cs="Times New Roman"/>
                <w:color w:val="000000"/>
              </w:rPr>
              <w:t>.4</w:t>
            </w:r>
            <w:r w:rsidRPr="004C5E4A">
              <w:rPr>
                <w:rFonts w:ascii="Times New Roman" w:hAnsi="Times New Roman" w:cs="Times New Roman"/>
                <w:color w:val="000000"/>
              </w:rPr>
              <w:t xml:space="preserve"> (± 1</w:t>
            </w:r>
            <w:r w:rsidR="009A5F2E">
              <w:rPr>
                <w:rFonts w:ascii="Times New Roman" w:hAnsi="Times New Roman" w:cs="Times New Roman"/>
                <w:color w:val="000000"/>
              </w:rPr>
              <w:t>4.8</w:t>
            </w:r>
            <w:r w:rsidRPr="004C5E4A">
              <w:rPr>
                <w:rFonts w:ascii="Times New Roman" w:hAnsi="Times New Roman" w:cs="Times New Roman"/>
                <w:color w:val="000000"/>
              </w:rPr>
              <w:t>)</w:t>
            </w:r>
          </w:p>
        </w:tc>
      </w:tr>
    </w:tbl>
    <w:p w14:paraId="735E6681" w14:textId="77777777" w:rsidR="000512E1" w:rsidRDefault="000512E1">
      <w:pPr>
        <w:rPr>
          <w:rFonts w:ascii="Times New Roman" w:hAnsi="Times New Roman" w:cs="Times New Roman"/>
        </w:rPr>
      </w:pPr>
    </w:p>
    <w:p w14:paraId="7E4171A2" w14:textId="0CF1AB90" w:rsidR="00976937" w:rsidRDefault="00976937" w:rsidP="00D97D28">
      <w:pPr>
        <w:spacing w:after="0"/>
        <w:rPr>
          <w:rFonts w:ascii="Times New Roman" w:hAnsi="Times New Roman" w:cs="Times New Roman"/>
        </w:rPr>
      </w:pPr>
    </w:p>
    <w:p w14:paraId="2E4F5D33" w14:textId="77777777" w:rsidR="00976937" w:rsidRPr="00133FCC" w:rsidRDefault="00976937" w:rsidP="00D97D28">
      <w:pPr>
        <w:spacing w:after="0"/>
        <w:rPr>
          <w:rFonts w:ascii="Times New Roman" w:hAnsi="Times New Roman" w:cs="Times New Roman"/>
        </w:rPr>
      </w:pPr>
    </w:p>
    <w:sectPr w:rsidR="00976937" w:rsidRPr="00133FCC" w:rsidSect="000512E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680"/>
    <w:multiLevelType w:val="hybridMultilevel"/>
    <w:tmpl w:val="4C64293A"/>
    <w:lvl w:ilvl="0" w:tplc="9DC0618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5509F"/>
    <w:multiLevelType w:val="hybridMultilevel"/>
    <w:tmpl w:val="844A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50597"/>
    <w:multiLevelType w:val="hybridMultilevel"/>
    <w:tmpl w:val="AC9EA486"/>
    <w:lvl w:ilvl="0" w:tplc="958811F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D53E1"/>
    <w:multiLevelType w:val="hybridMultilevel"/>
    <w:tmpl w:val="010A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8774AB"/>
    <w:multiLevelType w:val="hybridMultilevel"/>
    <w:tmpl w:val="54C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D3"/>
    <w:rsid w:val="000512E1"/>
    <w:rsid w:val="000B6C11"/>
    <w:rsid w:val="000F75AC"/>
    <w:rsid w:val="00133FCC"/>
    <w:rsid w:val="001366CC"/>
    <w:rsid w:val="001602ED"/>
    <w:rsid w:val="001A781F"/>
    <w:rsid w:val="001B791B"/>
    <w:rsid w:val="0027289B"/>
    <w:rsid w:val="002A1E91"/>
    <w:rsid w:val="002B20A2"/>
    <w:rsid w:val="002C3703"/>
    <w:rsid w:val="002F19A2"/>
    <w:rsid w:val="003F2A9D"/>
    <w:rsid w:val="004606F3"/>
    <w:rsid w:val="004A4E58"/>
    <w:rsid w:val="004C5E4A"/>
    <w:rsid w:val="004D67E4"/>
    <w:rsid w:val="005630BD"/>
    <w:rsid w:val="00670450"/>
    <w:rsid w:val="00700C60"/>
    <w:rsid w:val="00741949"/>
    <w:rsid w:val="007F4BB1"/>
    <w:rsid w:val="00877E6F"/>
    <w:rsid w:val="00905129"/>
    <w:rsid w:val="00932E54"/>
    <w:rsid w:val="00976937"/>
    <w:rsid w:val="009A5F2E"/>
    <w:rsid w:val="00A068CD"/>
    <w:rsid w:val="00A40295"/>
    <w:rsid w:val="00A65099"/>
    <w:rsid w:val="00BF32EA"/>
    <w:rsid w:val="00C6750F"/>
    <w:rsid w:val="00CE34B1"/>
    <w:rsid w:val="00D60B25"/>
    <w:rsid w:val="00D97D28"/>
    <w:rsid w:val="00DB5300"/>
    <w:rsid w:val="00E473D3"/>
    <w:rsid w:val="00F51339"/>
    <w:rsid w:val="00FD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6625"/>
  <w15:chartTrackingRefBased/>
  <w15:docId w15:val="{8D87D49F-20D9-4E67-9A4F-502A88CA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129"/>
    <w:rPr>
      <w:color w:val="0563C1" w:themeColor="hyperlink"/>
      <w:u w:val="single"/>
    </w:rPr>
  </w:style>
  <w:style w:type="paragraph" w:styleId="ListParagraph">
    <w:name w:val="List Paragraph"/>
    <w:basedOn w:val="Normal"/>
    <w:uiPriority w:val="34"/>
    <w:qFormat/>
    <w:rsid w:val="004D67E4"/>
    <w:pPr>
      <w:ind w:left="720"/>
      <w:contextualSpacing/>
    </w:pPr>
  </w:style>
  <w:style w:type="character" w:customStyle="1" w:styleId="cit">
    <w:name w:val="cit"/>
    <w:basedOn w:val="DefaultParagraphFont"/>
    <w:rsid w:val="00DB5300"/>
  </w:style>
  <w:style w:type="character" w:styleId="LineNumber">
    <w:name w:val="line number"/>
    <w:basedOn w:val="DefaultParagraphFont"/>
    <w:uiPriority w:val="99"/>
    <w:unhideWhenUsed/>
    <w:rsid w:val="002C3703"/>
    <w:rPr>
      <w:rFonts w:ascii="Times New Roman" w:hAnsi="Times New Roman"/>
      <w:sz w:val="24"/>
    </w:rPr>
  </w:style>
  <w:style w:type="paragraph" w:styleId="Header">
    <w:name w:val="header"/>
    <w:basedOn w:val="Normal"/>
    <w:link w:val="HeaderChar"/>
    <w:uiPriority w:val="99"/>
    <w:unhideWhenUsed/>
    <w:rsid w:val="002C3703"/>
    <w:pPr>
      <w:tabs>
        <w:tab w:val="center" w:pos="4680"/>
        <w:tab w:val="right" w:pos="9360"/>
      </w:tabs>
      <w:spacing w:after="0" w:line="240" w:lineRule="auto"/>
    </w:pPr>
    <w:rPr>
      <w:rFonts w:eastAsia="SimSun"/>
    </w:rPr>
  </w:style>
  <w:style w:type="character" w:customStyle="1" w:styleId="HeaderChar">
    <w:name w:val="Header Char"/>
    <w:basedOn w:val="DefaultParagraphFont"/>
    <w:link w:val="Header"/>
    <w:uiPriority w:val="99"/>
    <w:rsid w:val="002C370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FDF3E6DB6D2048AFE422BA6AF070D5" ma:contentTypeVersion="13" ma:contentTypeDescription="Create a new document." ma:contentTypeScope="" ma:versionID="4429e47516d4414501ce26a0129fc9cc">
  <xsd:schema xmlns:xsd="http://www.w3.org/2001/XMLSchema" xmlns:xs="http://www.w3.org/2001/XMLSchema" xmlns:p="http://schemas.microsoft.com/office/2006/metadata/properties" xmlns:ns3="7106ab1c-7ace-42b3-a772-dcd071496135" xmlns:ns4="d7cf84df-3d11-4ac1-98d8-8234f928983b" targetNamespace="http://schemas.microsoft.com/office/2006/metadata/properties" ma:root="true" ma:fieldsID="1f0a909560de754c450dccbc015012ea" ns3:_="" ns4:_="">
    <xsd:import namespace="7106ab1c-7ace-42b3-a772-dcd071496135"/>
    <xsd:import namespace="d7cf84df-3d11-4ac1-98d8-8234f92898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ab1c-7ace-42b3-a772-dcd0714961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f84df-3d11-4ac1-98d8-8234f928983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A03FE-E611-4497-9EEA-4E81D9AE8AB9}">
  <ds:schemaRefs>
    <ds:schemaRef ds:uri="http://schemas.microsoft.com/sharepoint/v3/contenttype/forms"/>
  </ds:schemaRefs>
</ds:datastoreItem>
</file>

<file path=customXml/itemProps2.xml><?xml version="1.0" encoding="utf-8"?>
<ds:datastoreItem xmlns:ds="http://schemas.openxmlformats.org/officeDocument/2006/customXml" ds:itemID="{F98F343E-6322-4371-BE2E-CA1D1F7E7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ab1c-7ace-42b3-a772-dcd071496135"/>
    <ds:schemaRef ds:uri="d7cf84df-3d11-4ac1-98d8-8234f928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2E012-CC95-49ED-8427-65650D85A9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California,Davis</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Xiaolu Zhang</dc:creator>
  <cp:keywords/>
  <dc:description/>
  <cp:lastModifiedBy>Katharina Rückert</cp:lastModifiedBy>
  <cp:revision>3</cp:revision>
  <dcterms:created xsi:type="dcterms:W3CDTF">2021-04-30T05:28:00Z</dcterms:created>
  <dcterms:modified xsi:type="dcterms:W3CDTF">2021-04-30T05:29:00Z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0x0101008BFDF3E6DB6D2048AFE422BA6AF070D5</vt:lpwstr>
  </property>
</Properties>
</file>