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7CA5" w14:textId="603B593D" w:rsidR="00A04376" w:rsidRPr="00EB3E02" w:rsidRDefault="00B467DC">
      <w:pPr>
        <w:rPr>
          <w:sz w:val="28"/>
          <w:szCs w:val="28"/>
          <w:lang w:val="en-GB"/>
        </w:rPr>
      </w:pPr>
      <w:r w:rsidRPr="00EB3E02">
        <w:rPr>
          <w:sz w:val="28"/>
          <w:szCs w:val="28"/>
          <w:lang w:val="en-GB"/>
        </w:rPr>
        <w:t>Answers to remarks</w:t>
      </w:r>
      <w:r w:rsidR="00EB3E02" w:rsidRPr="00EB3E02">
        <w:rPr>
          <w:sz w:val="28"/>
          <w:szCs w:val="28"/>
          <w:lang w:val="en-GB"/>
        </w:rPr>
        <w:t xml:space="preserve"> on “A simulation chamber for absorption spect</w:t>
      </w:r>
      <w:r w:rsidR="00EB3E02">
        <w:rPr>
          <w:sz w:val="28"/>
          <w:szCs w:val="28"/>
          <w:lang w:val="en-GB"/>
        </w:rPr>
        <w:t>roscopy in planetary atmospheres”</w:t>
      </w:r>
      <w:r w:rsidRPr="00EB3E02">
        <w:rPr>
          <w:sz w:val="28"/>
          <w:szCs w:val="28"/>
          <w:lang w:val="en-GB"/>
        </w:rPr>
        <w:t>:</w:t>
      </w:r>
    </w:p>
    <w:p w14:paraId="26B5EC5E" w14:textId="77777777" w:rsidR="007375A0" w:rsidRDefault="007375A0" w:rsidP="00B467DC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GB"/>
        </w:rPr>
      </w:pPr>
    </w:p>
    <w:p w14:paraId="306F8ACD" w14:textId="17BF7345" w:rsidR="009778D4" w:rsidRDefault="00B467DC" w:rsidP="00B467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  <w:lang w:val="en-GB"/>
        </w:rPr>
      </w:pPr>
      <w:r w:rsidRPr="00EA69DE">
        <w:rPr>
          <w:sz w:val="28"/>
          <w:szCs w:val="28"/>
          <w:lang w:val="en-GB"/>
        </w:rPr>
        <w:t>TS1</w:t>
      </w:r>
      <w:r w:rsidRPr="00EA69DE">
        <w:rPr>
          <w:sz w:val="28"/>
          <w:szCs w:val="28"/>
          <w:lang w:val="en-GB"/>
        </w:rPr>
        <w:tab/>
        <w:t xml:space="preserve">and TS2    The </w:t>
      </w:r>
      <w:r w:rsidR="00EA69DE" w:rsidRPr="00EA69DE">
        <w:rPr>
          <w:sz w:val="28"/>
          <w:szCs w:val="28"/>
          <w:lang w:val="en-GB"/>
        </w:rPr>
        <w:t xml:space="preserve">CIA </w:t>
      </w:r>
      <w:r w:rsidRPr="00EA69DE">
        <w:rPr>
          <w:sz w:val="28"/>
          <w:szCs w:val="28"/>
          <w:lang w:val="en-GB"/>
        </w:rPr>
        <w:t xml:space="preserve">bands at 2544, 2670 and 2796 </w:t>
      </w:r>
      <w:r w:rsidR="00EA69DE">
        <w:rPr>
          <w:sz w:val="28"/>
          <w:szCs w:val="28"/>
          <w:lang w:val="en-GB"/>
        </w:rPr>
        <w:t>cm</w:t>
      </w:r>
      <w:r w:rsidR="00EA69DE" w:rsidRPr="00EA69DE">
        <w:rPr>
          <w:sz w:val="28"/>
          <w:szCs w:val="28"/>
          <w:vertAlign w:val="superscript"/>
          <w:lang w:val="en-GB"/>
        </w:rPr>
        <w:t>-1</w:t>
      </w:r>
      <w:r w:rsidR="00EA69DE">
        <w:rPr>
          <w:sz w:val="28"/>
          <w:szCs w:val="28"/>
          <w:lang w:val="en-GB"/>
        </w:rPr>
        <w:t xml:space="preserve"> </w:t>
      </w:r>
      <w:r w:rsidRPr="00EA69DE">
        <w:rPr>
          <w:sz w:val="28"/>
          <w:szCs w:val="28"/>
          <w:lang w:val="en-GB"/>
        </w:rPr>
        <w:t xml:space="preserve">are a Fermi triad </w:t>
      </w:r>
      <w:r w:rsidR="00EA69DE" w:rsidRPr="00EA69DE">
        <w:rPr>
          <w:sz w:val="28"/>
          <w:szCs w:val="28"/>
          <w:lang w:val="en-GB"/>
        </w:rPr>
        <w:t>(2</w:t>
      </w:r>
      <w:r w:rsidR="00EA69DE" w:rsidRPr="00EA69DE">
        <w:rPr>
          <w:rFonts w:ascii="Symbol" w:hAnsi="Symbol"/>
          <w:sz w:val="28"/>
          <w:szCs w:val="28"/>
          <w:lang w:val="en-GB"/>
        </w:rPr>
        <w:t>n</w:t>
      </w:r>
      <w:r w:rsidR="00EA69DE" w:rsidRPr="00EA69DE">
        <w:rPr>
          <w:sz w:val="28"/>
          <w:szCs w:val="28"/>
          <w:vertAlign w:val="subscript"/>
          <w:lang w:val="en-GB"/>
        </w:rPr>
        <w:t>1</w:t>
      </w:r>
      <w:r w:rsidR="00EA69DE" w:rsidRPr="00EA69DE">
        <w:rPr>
          <w:sz w:val="28"/>
          <w:szCs w:val="28"/>
          <w:lang w:val="en-GB"/>
        </w:rPr>
        <w:t>,</w:t>
      </w:r>
      <w:r w:rsidR="00EA69DE" w:rsidRPr="00EA69DE">
        <w:rPr>
          <w:rFonts w:ascii="Symbol" w:hAnsi="Symbol"/>
          <w:sz w:val="28"/>
          <w:szCs w:val="28"/>
          <w:lang w:val="en-GB"/>
        </w:rPr>
        <w:t>n</w:t>
      </w:r>
      <w:r w:rsidR="00EA69DE" w:rsidRPr="00EA69DE">
        <w:rPr>
          <w:sz w:val="28"/>
          <w:szCs w:val="28"/>
          <w:vertAlign w:val="subscript"/>
          <w:lang w:val="en-GB"/>
        </w:rPr>
        <w:t>1</w:t>
      </w:r>
      <w:r w:rsidR="00EA69DE" w:rsidRPr="00EA69DE">
        <w:rPr>
          <w:sz w:val="28"/>
          <w:szCs w:val="28"/>
          <w:lang w:val="en-GB"/>
        </w:rPr>
        <w:t>+2</w:t>
      </w:r>
      <w:r w:rsidR="00EA69DE" w:rsidRPr="00EA69DE">
        <w:rPr>
          <w:rFonts w:ascii="Symbol" w:hAnsi="Symbol"/>
          <w:sz w:val="28"/>
          <w:szCs w:val="28"/>
          <w:lang w:val="en-GB"/>
        </w:rPr>
        <w:t>n</w:t>
      </w:r>
      <w:r w:rsidR="00EA69DE" w:rsidRPr="00EA69DE">
        <w:rPr>
          <w:sz w:val="28"/>
          <w:szCs w:val="28"/>
          <w:vertAlign w:val="subscript"/>
          <w:lang w:val="en-GB"/>
        </w:rPr>
        <w:t>2</w:t>
      </w:r>
      <w:r w:rsidR="00EA69DE" w:rsidRPr="00EA69DE">
        <w:rPr>
          <w:sz w:val="28"/>
          <w:szCs w:val="28"/>
          <w:lang w:val="en-GB"/>
        </w:rPr>
        <w:t>,4</w:t>
      </w:r>
      <w:r w:rsidR="00EA69DE" w:rsidRPr="00EA69DE">
        <w:rPr>
          <w:rFonts w:ascii="Symbol" w:hAnsi="Symbol"/>
          <w:sz w:val="28"/>
          <w:szCs w:val="28"/>
          <w:lang w:val="en-GB"/>
        </w:rPr>
        <w:t>n</w:t>
      </w:r>
      <w:r w:rsidR="00EA69DE" w:rsidRPr="00EA69DE">
        <w:rPr>
          <w:sz w:val="28"/>
          <w:szCs w:val="28"/>
          <w:vertAlign w:val="subscript"/>
          <w:lang w:val="en-GB"/>
        </w:rPr>
        <w:t>2</w:t>
      </w:r>
      <w:r w:rsidR="00EA69DE" w:rsidRPr="00EA69DE">
        <w:rPr>
          <w:sz w:val="28"/>
          <w:szCs w:val="28"/>
          <w:lang w:val="en-GB"/>
        </w:rPr>
        <w:t>) while the bands around 3700 cm</w:t>
      </w:r>
      <w:r w:rsidR="00EA69DE" w:rsidRPr="00EA69DE">
        <w:rPr>
          <w:sz w:val="28"/>
          <w:szCs w:val="28"/>
          <w:vertAlign w:val="superscript"/>
          <w:lang w:val="en-GB"/>
        </w:rPr>
        <w:t>-1</w:t>
      </w:r>
      <w:r w:rsidR="00EA69DE" w:rsidRPr="00EA69DE">
        <w:rPr>
          <w:sz w:val="28"/>
          <w:szCs w:val="28"/>
          <w:lang w:val="en-GB"/>
        </w:rPr>
        <w:t xml:space="preserve"> belong to the 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Fermi doublet (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3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+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1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 xml:space="preserve">, 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3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+2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2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)</w:t>
      </w:r>
      <w:r w:rsidR="00D41A5B">
        <w:rPr>
          <w:rFonts w:ascii="Segoe UI" w:hAnsi="Segoe UI" w:cs="Segoe UI"/>
          <w:color w:val="000000"/>
          <w:sz w:val="28"/>
          <w:szCs w:val="28"/>
          <w:lang w:val="en-GB"/>
        </w:rPr>
        <w:t xml:space="preserve"> (see e.g Y.I. Baranov, W.J. Lafferty, G.T. Fraser and A.A. Vigasin, “On the origin of the band structure observed in the collision-induced absorption bands of CO</w:t>
      </w:r>
      <w:r w:rsidR="00D41A5B" w:rsidRPr="009778D4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2</w:t>
      </w:r>
      <w:r w:rsidR="00D41A5B">
        <w:rPr>
          <w:rFonts w:ascii="Segoe UI" w:hAnsi="Segoe UI" w:cs="Segoe UI"/>
          <w:color w:val="000000"/>
          <w:sz w:val="28"/>
          <w:szCs w:val="28"/>
          <w:lang w:val="en-GB"/>
        </w:rPr>
        <w:t>”</w:t>
      </w:r>
      <w:r w:rsidR="009778D4">
        <w:rPr>
          <w:rFonts w:ascii="Segoe UI" w:hAnsi="Segoe UI" w:cs="Segoe UI"/>
          <w:color w:val="000000"/>
          <w:sz w:val="28"/>
          <w:szCs w:val="28"/>
          <w:lang w:val="en-GB"/>
        </w:rPr>
        <w:t>, J. Molec. Spectrosc. 218 (2003), 260-261)</w:t>
      </w:r>
      <w:r w:rsidR="00EA69DE">
        <w:rPr>
          <w:rFonts w:ascii="Segoe UI" w:hAnsi="Segoe UI" w:cs="Segoe UI"/>
          <w:color w:val="000000"/>
          <w:sz w:val="28"/>
          <w:szCs w:val="28"/>
          <w:lang w:val="en-GB"/>
        </w:rPr>
        <w:t xml:space="preserve">. </w:t>
      </w:r>
    </w:p>
    <w:p w14:paraId="4878A4F4" w14:textId="5B98C558" w:rsidR="009778D4" w:rsidRDefault="009778D4" w:rsidP="00B467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  <w:lang w:val="en-GB"/>
        </w:rPr>
      </w:pPr>
      <w:r>
        <w:rPr>
          <w:rFonts w:ascii="Segoe UI" w:hAnsi="Segoe UI" w:cs="Segoe UI"/>
          <w:color w:val="000000"/>
          <w:sz w:val="28"/>
          <w:szCs w:val="28"/>
          <w:lang w:val="en-GB"/>
        </w:rPr>
        <w:t xml:space="preserve">This reference might be added after the entry TS2. </w:t>
      </w:r>
    </w:p>
    <w:p w14:paraId="2EFEEFD0" w14:textId="67070260" w:rsidR="00B467DC" w:rsidRDefault="00EA69DE" w:rsidP="00B467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  <w:lang w:val="en-GB"/>
        </w:rPr>
      </w:pPr>
      <w:r>
        <w:rPr>
          <w:rFonts w:ascii="Segoe UI" w:hAnsi="Segoe UI" w:cs="Segoe UI"/>
          <w:color w:val="000000"/>
          <w:sz w:val="28"/>
          <w:szCs w:val="28"/>
          <w:lang w:val="en-GB"/>
        </w:rPr>
        <w:t>What happened is that we probably did a copy and paste without re</w:t>
      </w:r>
      <w:r w:rsidR="00B8362F">
        <w:rPr>
          <w:rFonts w:ascii="Segoe UI" w:hAnsi="Segoe UI" w:cs="Segoe UI"/>
          <w:color w:val="000000"/>
          <w:sz w:val="28"/>
          <w:szCs w:val="28"/>
          <w:lang w:val="en-GB"/>
        </w:rPr>
        <w:t xml:space="preserve"> </w:t>
      </w:r>
      <w:r>
        <w:rPr>
          <w:rFonts w:ascii="Segoe UI" w:hAnsi="Segoe UI" w:cs="Segoe UI"/>
          <w:color w:val="000000"/>
          <w:sz w:val="28"/>
          <w:szCs w:val="28"/>
          <w:lang w:val="en-GB"/>
        </w:rPr>
        <w:t>editing</w:t>
      </w:r>
      <w:r w:rsidR="00B8362F">
        <w:rPr>
          <w:rFonts w:ascii="Segoe UI" w:hAnsi="Segoe UI" w:cs="Segoe UI"/>
          <w:color w:val="000000"/>
          <w:sz w:val="28"/>
          <w:szCs w:val="28"/>
          <w:lang w:val="en-GB"/>
        </w:rPr>
        <w:t xml:space="preserve"> the text</w:t>
      </w:r>
      <w:r>
        <w:rPr>
          <w:rFonts w:ascii="Segoe UI" w:hAnsi="Segoe UI" w:cs="Segoe UI"/>
          <w:color w:val="000000"/>
          <w:sz w:val="28"/>
          <w:szCs w:val="28"/>
          <w:lang w:val="en-GB"/>
        </w:rPr>
        <w:t xml:space="preserve">. The correct text should read 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(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3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+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1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 xml:space="preserve">, 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3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+2</w:t>
      </w:r>
      <w:r w:rsidRPr="00EA69DE">
        <w:rPr>
          <w:rFonts w:ascii="Symbol" w:hAnsi="Symbol" w:cs="Segoe UI"/>
          <w:color w:val="000000"/>
          <w:sz w:val="28"/>
          <w:szCs w:val="28"/>
          <w:lang w:val="en-GB"/>
        </w:rPr>
        <w:t>n</w:t>
      </w:r>
      <w:r w:rsidRPr="00EA69DE">
        <w:rPr>
          <w:rFonts w:ascii="Segoe UI" w:hAnsi="Segoe UI" w:cs="Segoe UI"/>
          <w:color w:val="000000"/>
          <w:sz w:val="28"/>
          <w:szCs w:val="28"/>
          <w:vertAlign w:val="subscript"/>
          <w:lang w:val="en-GB"/>
        </w:rPr>
        <w:t>2</w:t>
      </w:r>
      <w:r w:rsidRPr="00EA69DE">
        <w:rPr>
          <w:rFonts w:ascii="Segoe UI" w:hAnsi="Segoe UI" w:cs="Segoe UI"/>
          <w:color w:val="000000"/>
          <w:sz w:val="28"/>
          <w:szCs w:val="28"/>
          <w:lang w:val="en-GB"/>
        </w:rPr>
        <w:t>)</w:t>
      </w:r>
      <w:r>
        <w:rPr>
          <w:rFonts w:ascii="Segoe UI" w:hAnsi="Segoe UI" w:cs="Segoe UI"/>
          <w:color w:val="000000"/>
          <w:sz w:val="28"/>
          <w:szCs w:val="28"/>
          <w:lang w:val="en-GB"/>
        </w:rPr>
        <w:t xml:space="preserve"> in the figure caption of Figure 10</w:t>
      </w:r>
      <w:r w:rsidR="002F0D01">
        <w:rPr>
          <w:rFonts w:ascii="Segoe UI" w:hAnsi="Segoe UI" w:cs="Segoe UI"/>
          <w:color w:val="000000"/>
          <w:sz w:val="28"/>
          <w:szCs w:val="28"/>
          <w:lang w:val="en-GB"/>
        </w:rPr>
        <w:t xml:space="preserve"> (TS1)</w:t>
      </w:r>
      <w:r>
        <w:rPr>
          <w:rFonts w:ascii="Segoe UI" w:hAnsi="Segoe UI" w:cs="Segoe UI"/>
          <w:color w:val="000000"/>
          <w:sz w:val="28"/>
          <w:szCs w:val="28"/>
          <w:lang w:val="en-GB"/>
        </w:rPr>
        <w:t xml:space="preserve"> and in the text (TS2). </w:t>
      </w:r>
    </w:p>
    <w:p w14:paraId="3FC92A61" w14:textId="77777777" w:rsidR="00D41A5B" w:rsidRDefault="00D41A5B" w:rsidP="00B467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  <w:lang w:val="en-GB"/>
        </w:rPr>
      </w:pPr>
    </w:p>
    <w:p w14:paraId="5DF39945" w14:textId="654BDE08" w:rsidR="00B8362F" w:rsidRDefault="00B8362F" w:rsidP="00B467D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8"/>
          <w:szCs w:val="28"/>
          <w:lang w:val="en-GB"/>
        </w:rPr>
      </w:pPr>
    </w:p>
    <w:p w14:paraId="68682419" w14:textId="77777777" w:rsidR="00D41A5B" w:rsidRPr="00EA69DE" w:rsidRDefault="00D41A5B" w:rsidP="00201F6D">
      <w:pPr>
        <w:pStyle w:val="nova-legacy-e-listitem"/>
        <w:shd w:val="clear" w:color="auto" w:fill="FFFFFF"/>
        <w:spacing w:after="120" w:afterAutospacing="0"/>
        <w:jc w:val="both"/>
        <w:rPr>
          <w:sz w:val="28"/>
          <w:szCs w:val="28"/>
          <w:lang w:val="en-GB"/>
        </w:rPr>
      </w:pPr>
    </w:p>
    <w:sectPr w:rsidR="00D41A5B" w:rsidRPr="00EA6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6E7D"/>
    <w:multiLevelType w:val="multilevel"/>
    <w:tmpl w:val="10C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16791D"/>
    <w:multiLevelType w:val="multilevel"/>
    <w:tmpl w:val="283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DC"/>
    <w:rsid w:val="00134BBC"/>
    <w:rsid w:val="001C5CEA"/>
    <w:rsid w:val="00201F6D"/>
    <w:rsid w:val="002F0D01"/>
    <w:rsid w:val="007375A0"/>
    <w:rsid w:val="009778D4"/>
    <w:rsid w:val="00B467DC"/>
    <w:rsid w:val="00B665E6"/>
    <w:rsid w:val="00B8362F"/>
    <w:rsid w:val="00D41A5B"/>
    <w:rsid w:val="00EA69DE"/>
    <w:rsid w:val="00E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EBB4"/>
  <w15:chartTrackingRefBased/>
  <w15:docId w15:val="{3820FC75-5BD9-473A-86D6-DE45B37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va-legacy-e-listitem">
    <w:name w:val="nova-legacy-e-list__item"/>
    <w:basedOn w:val="Normal"/>
    <w:rsid w:val="0020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semiHidden/>
    <w:unhideWhenUsed/>
    <w:rsid w:val="0020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Snels</dc:creator>
  <cp:keywords/>
  <dc:description/>
  <cp:lastModifiedBy>Katharina Rückert</cp:lastModifiedBy>
  <cp:revision>3</cp:revision>
  <dcterms:created xsi:type="dcterms:W3CDTF">2021-11-16T07:09:00Z</dcterms:created>
  <dcterms:modified xsi:type="dcterms:W3CDTF">2021-11-16T07:11:00Z</dcterms:modified>
</cp:coreProperties>
</file>