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DAB2" w14:textId="77777777" w:rsidR="00F755D0" w:rsidRPr="0081630B" w:rsidRDefault="00F755D0" w:rsidP="00F755D0">
      <w:pPr>
        <w:outlineLvl w:val="0"/>
        <w:rPr>
          <w:b/>
          <w:lang w:val="fr-CA"/>
        </w:rPr>
      </w:pPr>
      <w:proofErr w:type="spellStart"/>
      <w:r w:rsidRPr="0081630B">
        <w:rPr>
          <w:b/>
          <w:lang w:val="fr-CA"/>
        </w:rPr>
        <w:t>Manuscript</w:t>
      </w:r>
      <w:proofErr w:type="spellEnd"/>
      <w:r w:rsidRPr="0081630B">
        <w:rPr>
          <w:b/>
          <w:lang w:val="fr-CA"/>
        </w:rPr>
        <w:t xml:space="preserve">: </w:t>
      </w:r>
      <w:r w:rsidRPr="0081630B">
        <w:rPr>
          <w:b/>
          <w:shd w:val="clear" w:color="auto" w:fill="FFFFFF"/>
          <w:lang w:val="fr-CA"/>
        </w:rPr>
        <w:t>amt-2022-301</w:t>
      </w:r>
      <w:r w:rsidRPr="0081630B">
        <w:rPr>
          <w:b/>
          <w:lang w:val="fr-CA"/>
        </w:rPr>
        <w:t xml:space="preserve"> (Qu et al.)</w:t>
      </w:r>
    </w:p>
    <w:p w14:paraId="6BEBA17F" w14:textId="77777777" w:rsidR="00F755D0" w:rsidRPr="0081630B" w:rsidRDefault="00F755D0" w:rsidP="00F755D0">
      <w:pPr>
        <w:rPr>
          <w:b/>
          <w:lang w:val="fr-CA"/>
        </w:rPr>
      </w:pPr>
    </w:p>
    <w:p w14:paraId="499F863D" w14:textId="77777777" w:rsidR="00F755D0" w:rsidRPr="0081630B" w:rsidRDefault="00F755D0" w:rsidP="00F755D0">
      <w:pPr>
        <w:outlineLvl w:val="0"/>
        <w:rPr>
          <w:b/>
          <w:lang w:val="fr-CA"/>
        </w:rPr>
      </w:pPr>
    </w:p>
    <w:p w14:paraId="004D75CC" w14:textId="117A7ADF" w:rsidR="00A458E5" w:rsidRPr="00E73E8E" w:rsidRDefault="00F755D0" w:rsidP="00E73E8E">
      <w:pPr>
        <w:outlineLvl w:val="0"/>
        <w:rPr>
          <w:b/>
          <w:lang w:val="en-US"/>
        </w:rPr>
      </w:pPr>
      <w:r w:rsidRPr="0081630B">
        <w:rPr>
          <w:b/>
          <w:lang w:val="en-US"/>
        </w:rPr>
        <w:t xml:space="preserve">Version </w:t>
      </w:r>
      <w:r w:rsidR="00E73E8E">
        <w:rPr>
          <w:b/>
          <w:lang w:val="en-US"/>
        </w:rPr>
        <w:t>6</w:t>
      </w:r>
    </w:p>
    <w:p w14:paraId="462D7881" w14:textId="77777777" w:rsidR="0081630B" w:rsidRPr="0081630B" w:rsidRDefault="0081630B" w:rsidP="00A458E5">
      <w:pPr>
        <w:jc w:val="both"/>
      </w:pPr>
    </w:p>
    <w:p w14:paraId="20F3AE55" w14:textId="77777777" w:rsidR="00A458E5" w:rsidRPr="0081630B" w:rsidRDefault="00A458E5" w:rsidP="00A458E5">
      <w:pPr>
        <w:autoSpaceDE w:val="0"/>
        <w:autoSpaceDN w:val="0"/>
        <w:adjustRightInd w:val="0"/>
        <w:rPr>
          <w:b/>
          <w:i/>
        </w:rPr>
      </w:pPr>
      <w:r w:rsidRPr="0081630B">
        <w:rPr>
          <w:b/>
          <w:i/>
        </w:rPr>
        <w:t>Remarks from the typesetter</w:t>
      </w:r>
    </w:p>
    <w:p w14:paraId="3F73BE7B" w14:textId="77777777" w:rsidR="00A458E5" w:rsidRPr="0081630B" w:rsidRDefault="00A458E5" w:rsidP="00A458E5">
      <w:pPr>
        <w:autoSpaceDE w:val="0"/>
        <w:autoSpaceDN w:val="0"/>
        <w:adjustRightInd w:val="0"/>
        <w:rPr>
          <w:b/>
        </w:rPr>
      </w:pPr>
    </w:p>
    <w:p w14:paraId="5394AFCF" w14:textId="46EF1A53" w:rsidR="00E73E8E" w:rsidRDefault="00A458E5" w:rsidP="00A458E5">
      <w:pPr>
        <w:jc w:val="both"/>
      </w:pPr>
      <w:r w:rsidRPr="0081630B">
        <w:t>TS</w:t>
      </w:r>
      <w:r w:rsidR="00E73E8E">
        <w:t>1, 2, 4, 5, 6, 7</w:t>
      </w:r>
    </w:p>
    <w:p w14:paraId="50EDEF04" w14:textId="4F138D4F" w:rsidR="00E73E8E" w:rsidRPr="00E73E8E" w:rsidRDefault="00E73E8E" w:rsidP="00A458E5">
      <w:pPr>
        <w:jc w:val="both"/>
        <w:rPr>
          <w:b/>
          <w:bCs/>
        </w:rPr>
      </w:pPr>
      <w:r w:rsidRPr="00E73E8E">
        <w:rPr>
          <w:b/>
          <w:bCs/>
        </w:rPr>
        <w:t xml:space="preserve">These 6 points are </w:t>
      </w:r>
      <w:r>
        <w:rPr>
          <w:b/>
          <w:bCs/>
        </w:rPr>
        <w:t xml:space="preserve">common </w:t>
      </w:r>
      <w:r w:rsidRPr="00E73E8E">
        <w:rPr>
          <w:b/>
          <w:bCs/>
        </w:rPr>
        <w:t>about the</w:t>
      </w:r>
      <w:r>
        <w:rPr>
          <w:b/>
          <w:bCs/>
        </w:rPr>
        <w:t xml:space="preserve"> adjustment of</w:t>
      </w:r>
      <w:r w:rsidRPr="00E73E8E">
        <w:rPr>
          <w:b/>
          <w:bCs/>
        </w:rPr>
        <w:t xml:space="preserve"> </w:t>
      </w:r>
      <w:proofErr w:type="spellStart"/>
      <w:r w:rsidRPr="00E73E8E">
        <w:rPr>
          <w:b/>
          <w:bCs/>
        </w:rPr>
        <w:t>EarthCARE</w:t>
      </w:r>
      <w:proofErr w:type="spellEnd"/>
      <w:r w:rsidRPr="00E73E8E">
        <w:rPr>
          <w:b/>
          <w:bCs/>
        </w:rPr>
        <w:t xml:space="preserve"> frame length.</w:t>
      </w:r>
      <w:r>
        <w:rPr>
          <w:b/>
          <w:bCs/>
        </w:rPr>
        <w:t xml:space="preserve"> We adjusted the length of an </w:t>
      </w:r>
      <w:proofErr w:type="spellStart"/>
      <w:r>
        <w:rPr>
          <w:b/>
          <w:bCs/>
        </w:rPr>
        <w:t>EarthCARE</w:t>
      </w:r>
      <w:proofErr w:type="spellEnd"/>
      <w:r>
        <w:rPr>
          <w:b/>
          <w:bCs/>
        </w:rPr>
        <w:t xml:space="preserve"> frame from ~6565 km to ~5000 km, and from 6 frames per orbit to 8 frames per orbit. Th</w:t>
      </w:r>
      <w:r w:rsidR="008233A2">
        <w:rPr>
          <w:b/>
          <w:bCs/>
        </w:rPr>
        <w:t>ese</w:t>
      </w:r>
      <w:r>
        <w:rPr>
          <w:b/>
          <w:bCs/>
        </w:rPr>
        <w:t xml:space="preserve"> adjustment</w:t>
      </w:r>
      <w:r w:rsidR="008233A2">
        <w:rPr>
          <w:b/>
          <w:bCs/>
        </w:rPr>
        <w:t>s</w:t>
      </w:r>
      <w:r>
        <w:rPr>
          <w:b/>
          <w:bCs/>
        </w:rPr>
        <w:t xml:space="preserve"> will make </w:t>
      </w:r>
      <w:r w:rsidR="008233A2">
        <w:rPr>
          <w:b/>
          <w:bCs/>
        </w:rPr>
        <w:t xml:space="preserve">this </w:t>
      </w:r>
      <w:r>
        <w:rPr>
          <w:b/>
          <w:bCs/>
        </w:rPr>
        <w:t xml:space="preserve">manuscript more consistent with the other papers in the same </w:t>
      </w:r>
      <w:proofErr w:type="spellStart"/>
      <w:r>
        <w:rPr>
          <w:b/>
          <w:bCs/>
        </w:rPr>
        <w:t>EarthCARE</w:t>
      </w:r>
      <w:proofErr w:type="spellEnd"/>
      <w:r>
        <w:rPr>
          <w:b/>
          <w:bCs/>
        </w:rPr>
        <w:t xml:space="preserve"> special issue. The</w:t>
      </w:r>
      <w:r w:rsidR="008233A2">
        <w:rPr>
          <w:b/>
          <w:bCs/>
        </w:rPr>
        <w:t>se</w:t>
      </w:r>
      <w:r>
        <w:rPr>
          <w:b/>
          <w:bCs/>
        </w:rPr>
        <w:t xml:space="preserve"> adjustment</w:t>
      </w:r>
      <w:r w:rsidR="008233A2">
        <w:rPr>
          <w:b/>
          <w:bCs/>
        </w:rPr>
        <w:t>s</w:t>
      </w:r>
      <w:r>
        <w:rPr>
          <w:b/>
          <w:bCs/>
        </w:rPr>
        <w:t xml:space="preserve"> will not have impact on the results presented in the manuscript.</w:t>
      </w:r>
    </w:p>
    <w:p w14:paraId="29FD15DC" w14:textId="6D3C70F6" w:rsidR="00A458E5" w:rsidRPr="0081630B" w:rsidRDefault="00A458E5" w:rsidP="00A458E5">
      <w:pPr>
        <w:jc w:val="both"/>
      </w:pPr>
    </w:p>
    <w:p w14:paraId="1D9B0C49" w14:textId="1B462BF0" w:rsidR="00A458E5" w:rsidRDefault="00D502EB" w:rsidP="00A458E5">
      <w:pPr>
        <w:jc w:val="both"/>
      </w:pPr>
      <w:r>
        <w:t>TS3</w:t>
      </w:r>
    </w:p>
    <w:p w14:paraId="04FA6D00" w14:textId="0B89F305" w:rsidR="00D502EB" w:rsidRDefault="00D502EB" w:rsidP="00A458E5">
      <w:pPr>
        <w:jc w:val="both"/>
        <w:rPr>
          <w:b/>
          <w:bCs/>
        </w:rPr>
      </w:pPr>
      <w:r w:rsidRPr="00D502EB">
        <w:rPr>
          <w:b/>
          <w:bCs/>
        </w:rPr>
        <w:t xml:space="preserve">This is an error that we found. The results presented </w:t>
      </w:r>
      <w:r>
        <w:rPr>
          <w:b/>
          <w:bCs/>
        </w:rPr>
        <w:t>in the first row of table 1</w:t>
      </w:r>
      <w:r w:rsidRPr="00D502EB">
        <w:rPr>
          <w:b/>
          <w:bCs/>
        </w:rPr>
        <w:t xml:space="preserve"> </w:t>
      </w:r>
      <w:r w:rsidR="003B1308">
        <w:rPr>
          <w:b/>
          <w:bCs/>
        </w:rPr>
        <w:t>are</w:t>
      </w:r>
      <w:r w:rsidRPr="00D502EB">
        <w:rPr>
          <w:b/>
          <w:bCs/>
        </w:rPr>
        <w:t xml:space="preserve"> </w:t>
      </w:r>
      <w:r>
        <w:rPr>
          <w:b/>
          <w:bCs/>
        </w:rPr>
        <w:t xml:space="preserve">for cases having less than 10% of invalid data. In the way stated in the sentence in </w:t>
      </w:r>
      <w:r w:rsidR="008233A2">
        <w:rPr>
          <w:b/>
          <w:bCs/>
        </w:rPr>
        <w:t xml:space="preserve">the first row of </w:t>
      </w:r>
      <w:r>
        <w:rPr>
          <w:b/>
          <w:bCs/>
        </w:rPr>
        <w:t xml:space="preserve">table </w:t>
      </w:r>
      <w:r w:rsidR="008233A2">
        <w:rPr>
          <w:b/>
          <w:bCs/>
        </w:rPr>
        <w:t>1</w:t>
      </w:r>
      <w:r>
        <w:rPr>
          <w:b/>
          <w:bCs/>
        </w:rPr>
        <w:t>, it should be “</w:t>
      </w:r>
      <w:r w:rsidRPr="00D502EB">
        <w:rPr>
          <w:b/>
          <w:bCs/>
        </w:rPr>
        <w:t xml:space="preserve">More than </w:t>
      </w:r>
      <w:r>
        <w:rPr>
          <w:b/>
          <w:bCs/>
        </w:rPr>
        <w:t>9</w:t>
      </w:r>
      <w:r w:rsidRPr="00D502EB">
        <w:rPr>
          <w:b/>
          <w:bCs/>
        </w:rPr>
        <w:t>0% of columns have valid retrievals</w:t>
      </w:r>
      <w:r>
        <w:rPr>
          <w:b/>
          <w:bCs/>
        </w:rPr>
        <w:t>”, or “Less</w:t>
      </w:r>
      <w:r w:rsidRPr="00D502EB">
        <w:rPr>
          <w:b/>
          <w:bCs/>
        </w:rPr>
        <w:t xml:space="preserve"> than </w:t>
      </w:r>
      <w:r>
        <w:rPr>
          <w:b/>
          <w:bCs/>
        </w:rPr>
        <w:t>1</w:t>
      </w:r>
      <w:r w:rsidRPr="00D502EB">
        <w:rPr>
          <w:b/>
          <w:bCs/>
        </w:rPr>
        <w:t xml:space="preserve">0% of columns have </w:t>
      </w:r>
      <w:r>
        <w:rPr>
          <w:b/>
          <w:bCs/>
        </w:rPr>
        <w:t>in</w:t>
      </w:r>
      <w:r w:rsidRPr="00D502EB">
        <w:rPr>
          <w:b/>
          <w:bCs/>
        </w:rPr>
        <w:t>valid retrievals</w:t>
      </w:r>
      <w:r>
        <w:rPr>
          <w:b/>
          <w:bCs/>
        </w:rPr>
        <w:t>”. Either option should be correct.</w:t>
      </w:r>
    </w:p>
    <w:p w14:paraId="07E15CF3" w14:textId="77777777" w:rsidR="00D502EB" w:rsidRDefault="00D502EB" w:rsidP="00A458E5">
      <w:pPr>
        <w:jc w:val="both"/>
        <w:rPr>
          <w:b/>
          <w:bCs/>
        </w:rPr>
      </w:pPr>
    </w:p>
    <w:p w14:paraId="7A8B8A06" w14:textId="77777777" w:rsidR="00D502EB" w:rsidRPr="00D502EB" w:rsidRDefault="00D502EB" w:rsidP="00A458E5">
      <w:pPr>
        <w:jc w:val="both"/>
        <w:rPr>
          <w:b/>
          <w:bCs/>
        </w:rPr>
      </w:pPr>
    </w:p>
    <w:sectPr w:rsidR="00D502EB" w:rsidRPr="00D502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5D0"/>
    <w:rsid w:val="000803BD"/>
    <w:rsid w:val="001659BD"/>
    <w:rsid w:val="002271C2"/>
    <w:rsid w:val="003B1308"/>
    <w:rsid w:val="00412F47"/>
    <w:rsid w:val="00533912"/>
    <w:rsid w:val="00617BE1"/>
    <w:rsid w:val="006B120E"/>
    <w:rsid w:val="0081630B"/>
    <w:rsid w:val="008233A2"/>
    <w:rsid w:val="009070CC"/>
    <w:rsid w:val="009A2003"/>
    <w:rsid w:val="00A0092C"/>
    <w:rsid w:val="00A458E5"/>
    <w:rsid w:val="00B84172"/>
    <w:rsid w:val="00D502EB"/>
    <w:rsid w:val="00D976D3"/>
    <w:rsid w:val="00E05E82"/>
    <w:rsid w:val="00E73E8E"/>
    <w:rsid w:val="00E94760"/>
    <w:rsid w:val="00F7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AE422"/>
  <w15:chartTrackingRefBased/>
  <w15:docId w15:val="{C5607E02-D492-401A-8615-3FD5B161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and Climate Change Canada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Qu,Zhipeng (ECCC)</dc:creator>
  <cp:keywords/>
  <dc:description/>
  <cp:lastModifiedBy>Qu,Zhipeng (ECCC)</cp:lastModifiedBy>
  <cp:revision>12</cp:revision>
  <dcterms:created xsi:type="dcterms:W3CDTF">2023-04-05T15:35:00Z</dcterms:created>
  <dcterms:modified xsi:type="dcterms:W3CDTF">2023-04-18T16:03:00Z</dcterms:modified>
</cp:coreProperties>
</file>